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0DA3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7FAB54A7">
            <w:pPr>
              <w:pStyle w:val="8"/>
              <w:spacing w:line="360" w:lineRule="auto"/>
              <w:jc w:val="both"/>
              <w:rPr>
                <w:rFonts w:ascii="仿宋" w:hAnsi="仿宋" w:eastAsia="仿宋" w:cs="仿宋"/>
                <w:b/>
                <w:bCs/>
                <w:color w:val="FF0000"/>
                <w:sz w:val="22"/>
                <w:szCs w:val="22"/>
              </w:rPr>
            </w:pPr>
          </w:p>
        </w:tc>
      </w:tr>
      <w:tr w14:paraId="221C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3433A23F">
            <w:pPr>
              <w:ind w:right="284" w:rightChars="129"/>
              <w:jc w:val="center"/>
              <w:rPr>
                <w:rFonts w:ascii="宋体" w:hAnsi="宋体" w:eastAsia="宋体" w:cs="宋体"/>
                <w:b/>
                <w:bCs/>
                <w:sz w:val="52"/>
                <w:szCs w:val="52"/>
                <w:lang w:val="en-US"/>
              </w:rPr>
            </w:pPr>
            <w:r>
              <w:rPr>
                <w:rFonts w:ascii="宋体" w:hAnsi="宋体" w:eastAsia="宋体" w:cs="宋体"/>
                <w:b/>
                <w:sz w:val="52"/>
              </w:rPr>
              <w:t xml:space="preserve">2023年度 </w:t>
            </w:r>
            <w:r>
              <w:rPr>
                <w:rFonts w:ascii="宋体" w:hAnsi="宋体" w:eastAsia="宋体" w:cs="宋体"/>
                <w:b/>
                <w:sz w:val="52"/>
              </w:rPr>
              <w:br w:type="textWrapping"/>
            </w:r>
            <w:r>
              <w:rPr>
                <w:rFonts w:ascii="宋体" w:hAnsi="宋体" w:eastAsia="宋体" w:cs="宋体"/>
                <w:b/>
                <w:sz w:val="52"/>
              </w:rPr>
              <w:t xml:space="preserve">江苏省南通市人民检察院 </w:t>
            </w:r>
            <w:r>
              <w:rPr>
                <w:rFonts w:ascii="宋体" w:hAnsi="宋体" w:eastAsia="宋体" w:cs="宋体"/>
                <w:b/>
                <w:sz w:val="52"/>
              </w:rPr>
              <w:br w:type="textWrapping"/>
            </w:r>
            <w:r>
              <w:rPr>
                <w:rFonts w:ascii="宋体" w:hAnsi="宋体" w:eastAsia="宋体" w:cs="宋体"/>
                <w:b/>
                <w:sz w:val="52"/>
              </w:rPr>
              <w:t>部门决算公开</w:t>
            </w:r>
          </w:p>
        </w:tc>
      </w:tr>
    </w:tbl>
    <w:p w14:paraId="4B9A0A36">
      <w:pPr>
        <w:ind w:right="284" w:rightChars="129"/>
        <w:jc w:val="both"/>
        <w:rPr>
          <w:rFonts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06A7BD1D">
      <w:pPr>
        <w:pStyle w:val="8"/>
        <w:spacing w:before="4"/>
        <w:rPr>
          <w:rFonts w:ascii="华文仿宋" w:hAnsi="华文仿宋" w:eastAsia="华文仿宋" w:cs="仿宋"/>
          <w:sz w:val="10"/>
        </w:rPr>
      </w:pPr>
    </w:p>
    <w:p w14:paraId="2B70C7AC">
      <w:pPr>
        <w:pStyle w:val="3"/>
        <w:tabs>
          <w:tab w:val="left" w:pos="880"/>
        </w:tabs>
        <w:spacing w:line="718" w:lineRule="exact"/>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1183050E">
      <w:pPr>
        <w:pStyle w:val="8"/>
        <w:spacing w:before="7"/>
        <w:rPr>
          <w:rFonts w:ascii="仿宋" w:hAnsi="仿宋" w:eastAsia="仿宋" w:cs="仿宋"/>
          <w:sz w:val="27"/>
        </w:rPr>
      </w:pPr>
    </w:p>
    <w:p w14:paraId="0B693DF8">
      <w:pPr>
        <w:pStyle w:val="8"/>
        <w:spacing w:line="360" w:lineRule="auto"/>
        <w:ind w:left="671" w:leftChars="300" w:hanging="11"/>
        <w:jc w:val="both"/>
        <w:outlineLvl w:val="0"/>
        <w:rPr>
          <w:rFonts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79BFC8A7">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一、主要职能</w:t>
      </w:r>
    </w:p>
    <w:p w14:paraId="0ADB1D66">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7D26BBD5">
      <w:pPr>
        <w:pStyle w:val="8"/>
        <w:tabs>
          <w:tab w:val="left" w:pos="2249"/>
        </w:tabs>
        <w:spacing w:line="360" w:lineRule="auto"/>
        <w:ind w:left="671" w:leftChars="300" w:hanging="11"/>
        <w:jc w:val="both"/>
        <w:rPr>
          <w:rFonts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14:paraId="7341494C">
      <w:pPr>
        <w:pStyle w:val="8"/>
        <w:spacing w:line="360" w:lineRule="auto"/>
        <w:ind w:left="671" w:leftChars="300" w:hanging="11"/>
        <w:jc w:val="both"/>
        <w:rPr>
          <w:rFonts w:ascii="黑体" w:hAnsi="黑体" w:eastAsia="黑体" w:cs="黑体"/>
        </w:rPr>
      </w:pPr>
      <w:r>
        <w:rPr>
          <w:rFonts w:hint="eastAsia" w:ascii="黑体" w:hAnsi="黑体" w:eastAsia="黑体" w:cs="黑体"/>
          <w:lang w:val="en-US"/>
        </w:rPr>
        <w:t>第二部分 2023年度</w:t>
      </w:r>
      <w:r>
        <w:rPr>
          <w:rFonts w:ascii="黑体" w:hAnsi="黑体" w:eastAsia="黑体" w:cs="黑体"/>
        </w:rPr>
        <w:t>部门决算表</w:t>
      </w:r>
    </w:p>
    <w:p w14:paraId="0CC68E3B">
      <w:pPr>
        <w:pStyle w:val="8"/>
        <w:spacing w:line="360" w:lineRule="auto"/>
        <w:ind w:left="671" w:leftChars="300" w:right="5774" w:hanging="11"/>
        <w:jc w:val="both"/>
        <w:rPr>
          <w:rFonts w:ascii="仿宋" w:hAnsi="仿宋" w:eastAsia="仿宋" w:cs="仿宋"/>
        </w:rPr>
      </w:pPr>
      <w:r>
        <w:rPr>
          <w:rFonts w:hint="eastAsia" w:ascii="仿宋" w:hAnsi="仿宋" w:eastAsia="仿宋" w:cs="仿宋"/>
          <w:spacing w:val="-2"/>
        </w:rPr>
        <w:t>一、收入支出决算总表</w:t>
      </w:r>
    </w:p>
    <w:p w14:paraId="04F3D55A">
      <w:pPr>
        <w:pStyle w:val="8"/>
        <w:spacing w:line="360" w:lineRule="auto"/>
        <w:ind w:left="671" w:leftChars="300" w:right="5774" w:hanging="11"/>
        <w:jc w:val="both"/>
        <w:rPr>
          <w:rFonts w:ascii="仿宋" w:hAnsi="仿宋" w:eastAsia="仿宋" w:cs="仿宋"/>
        </w:rPr>
      </w:pPr>
      <w:r>
        <w:rPr>
          <w:rFonts w:hint="eastAsia" w:ascii="仿宋" w:hAnsi="仿宋" w:eastAsia="仿宋" w:cs="仿宋"/>
        </w:rPr>
        <w:t>二、收入决算表</w:t>
      </w:r>
    </w:p>
    <w:p w14:paraId="0D8A37AC">
      <w:pPr>
        <w:pStyle w:val="8"/>
        <w:spacing w:line="360" w:lineRule="auto"/>
        <w:ind w:left="671" w:leftChars="300" w:hanging="11"/>
        <w:jc w:val="both"/>
        <w:rPr>
          <w:rFonts w:ascii="仿宋" w:hAnsi="仿宋" w:eastAsia="仿宋" w:cs="仿宋"/>
        </w:rPr>
      </w:pPr>
      <w:r>
        <w:rPr>
          <w:rFonts w:hint="eastAsia" w:ascii="仿宋" w:hAnsi="仿宋" w:eastAsia="仿宋" w:cs="仿宋"/>
          <w:w w:val="95"/>
        </w:rPr>
        <w:t>三、支出决算表</w:t>
      </w:r>
    </w:p>
    <w:p w14:paraId="6123CA0E">
      <w:pPr>
        <w:pStyle w:val="8"/>
        <w:spacing w:line="360" w:lineRule="auto"/>
        <w:ind w:left="671" w:leftChars="300" w:hanging="11"/>
        <w:jc w:val="both"/>
        <w:rPr>
          <w:rFonts w:ascii="仿宋" w:hAnsi="仿宋" w:eastAsia="仿宋" w:cs="仿宋"/>
        </w:rPr>
      </w:pPr>
      <w:r>
        <w:rPr>
          <w:rFonts w:hint="eastAsia" w:ascii="仿宋" w:hAnsi="仿宋" w:eastAsia="仿宋" w:cs="仿宋"/>
        </w:rPr>
        <w:t>四、财政拨款收入支出决算总表</w:t>
      </w:r>
    </w:p>
    <w:p w14:paraId="2007FA46">
      <w:pPr>
        <w:pStyle w:val="8"/>
        <w:spacing w:line="360" w:lineRule="auto"/>
        <w:ind w:left="671" w:leftChars="300" w:hanging="11"/>
        <w:jc w:val="both"/>
        <w:rPr>
          <w:rFonts w:ascii="仿宋" w:hAnsi="仿宋" w:eastAsia="仿宋" w:cs="仿宋"/>
        </w:rPr>
      </w:pPr>
      <w:r>
        <w:rPr>
          <w:rFonts w:hint="eastAsia" w:ascii="仿宋" w:hAnsi="仿宋" w:eastAsia="仿宋" w:cs="仿宋"/>
        </w:rPr>
        <w:t>五、财政拨款支出决算表（功能科目）</w:t>
      </w:r>
    </w:p>
    <w:p w14:paraId="0395A2F8">
      <w:pPr>
        <w:pStyle w:val="8"/>
        <w:spacing w:line="360" w:lineRule="auto"/>
        <w:ind w:left="671" w:leftChars="300" w:right="2894" w:hanging="11"/>
        <w:jc w:val="both"/>
        <w:rPr>
          <w:rFonts w:ascii="仿宋" w:hAnsi="仿宋" w:eastAsia="仿宋" w:cs="仿宋"/>
        </w:rPr>
      </w:pPr>
      <w:r>
        <w:rPr>
          <w:rFonts w:hint="eastAsia" w:ascii="仿宋" w:hAnsi="仿宋" w:eastAsia="仿宋" w:cs="仿宋"/>
        </w:rPr>
        <w:t>六、财政拨款基本支出决算表（经济科目） 七、一般公共预算支出决算表（功能科目）</w:t>
      </w:r>
    </w:p>
    <w:p w14:paraId="71C171FF">
      <w:pPr>
        <w:pStyle w:val="8"/>
        <w:spacing w:line="360" w:lineRule="auto"/>
        <w:ind w:left="671" w:leftChars="300" w:hanging="11"/>
        <w:jc w:val="both"/>
        <w:rPr>
          <w:rFonts w:ascii="仿宋" w:hAnsi="仿宋" w:eastAsia="仿宋" w:cs="仿宋"/>
        </w:rPr>
      </w:pPr>
      <w:r>
        <w:rPr>
          <w:rFonts w:hint="eastAsia" w:ascii="仿宋" w:hAnsi="仿宋" w:eastAsia="仿宋" w:cs="仿宋"/>
        </w:rPr>
        <w:t>八、一般公共预算基本支出决算表（经济科目）</w:t>
      </w:r>
    </w:p>
    <w:p w14:paraId="33FE967F">
      <w:pPr>
        <w:pStyle w:val="8"/>
        <w:spacing w:line="360" w:lineRule="auto"/>
        <w:ind w:left="671" w:leftChars="300" w:hanging="11"/>
        <w:jc w:val="both"/>
        <w:rPr>
          <w:rFonts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6212731D">
      <w:pPr>
        <w:pStyle w:val="8"/>
        <w:spacing w:line="360" w:lineRule="auto"/>
        <w:ind w:left="671" w:leftChars="300" w:hanging="11"/>
        <w:jc w:val="both"/>
        <w:rPr>
          <w:rFonts w:ascii="仿宋" w:hAnsi="仿宋" w:eastAsia="仿宋" w:cs="仿宋"/>
        </w:rPr>
      </w:pPr>
      <w:r>
        <w:rPr>
          <w:rFonts w:hint="eastAsia" w:ascii="仿宋" w:hAnsi="仿宋" w:eastAsia="仿宋" w:cs="仿宋"/>
        </w:rPr>
        <w:t>十、政府性基金预算支出决算表</w:t>
      </w:r>
    </w:p>
    <w:p w14:paraId="7CD02931">
      <w:pPr>
        <w:pStyle w:val="8"/>
        <w:spacing w:line="360" w:lineRule="auto"/>
        <w:ind w:left="671" w:leftChars="300" w:right="2575" w:hanging="11"/>
        <w:jc w:val="both"/>
        <w:rPr>
          <w:rFonts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46908966">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23C4D868">
      <w:pPr>
        <w:pStyle w:val="8"/>
        <w:spacing w:line="360" w:lineRule="auto"/>
        <w:ind w:left="671" w:leftChars="300" w:right="2575"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7C7AEB81">
      <w:pPr>
        <w:pStyle w:val="8"/>
        <w:spacing w:line="360" w:lineRule="auto"/>
        <w:ind w:left="671" w:leftChars="300" w:hanging="11"/>
        <w:jc w:val="both"/>
        <w:rPr>
          <w:rFonts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部门决算情况说明</w:t>
      </w:r>
    </w:p>
    <w:p w14:paraId="12753C7A">
      <w:pPr>
        <w:pStyle w:val="8"/>
        <w:spacing w:line="360" w:lineRule="auto"/>
        <w:ind w:left="671" w:leftChars="300" w:hanging="11"/>
        <w:jc w:val="both"/>
        <w:rPr>
          <w:rFonts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7B75946F">
      <w:pPr>
        <w:pStyle w:val="8"/>
        <w:spacing w:line="235" w:lineRule="auto"/>
        <w:ind w:left="669" w:leftChars="300" w:right="2414" w:hanging="9"/>
        <w:jc w:val="both"/>
        <w:rPr>
          <w:rFonts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435BD29">
      <w:pPr>
        <w:pStyle w:val="8"/>
        <w:spacing w:before="1"/>
        <w:rPr>
          <w:rFonts w:ascii="华文仿宋" w:hAnsi="华文仿宋" w:eastAsia="华文仿宋" w:cs="仿宋"/>
          <w:sz w:val="14"/>
        </w:rPr>
      </w:pPr>
    </w:p>
    <w:p w14:paraId="3A5AC3BB">
      <w:pPr>
        <w:pStyle w:val="5"/>
        <w:tabs>
          <w:tab w:val="left" w:pos="4395"/>
        </w:tabs>
        <w:spacing w:line="606" w:lineRule="exact"/>
        <w:ind w:right="504" w:rightChars="229"/>
        <w:rPr>
          <w:rFonts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2B9FB787">
      <w:pPr>
        <w:ind w:right="504" w:rightChars="229"/>
        <w:jc w:val="both"/>
      </w:pPr>
    </w:p>
    <w:p w14:paraId="19B34596">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一、主要职能</w:t>
      </w:r>
    </w:p>
    <w:p w14:paraId="48E1FC2B">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南通市人民检察院是国家的法律监督机关，领导市以下人民检察院的工作，接受江苏省人民检察院的领导，对市人民代表大会及其常务委员会负责并报告工作。主要职责是：</w:t>
      </w:r>
    </w:p>
    <w:p w14:paraId="61E1E4FE">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深入贯彻习近平新时代中国特色社会主义思想，始终坚持党对检察工作的绝对领导,不断提高政治判断力、政治领悟力、政治执行力，坚定捍卫“两个确定”，坚决做到“两个维护”。对标对表党和国家战略布局，主动融入市委中心工作，以高质量的法律监督助推南通经济社会高质量发展。</w:t>
      </w:r>
    </w:p>
    <w:p w14:paraId="4DDF6F1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（2）依法向市人民代表大会及其常务委员会提出议案。</w:t>
      </w:r>
    </w:p>
    <w:p w14:paraId="3350679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（3）领导市以下人民检察院工作。对下级检察院相关业务进行指导，贯彻落实最高人民检察院、省人民检察院工作方针、总体规划，部署全市检察工作任务。</w:t>
      </w:r>
    </w:p>
    <w:p w14:paraId="5692834B">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（4）依照法律规定对由市人民检察院直接受理的刑事案件行使侦查权，领导市以下人民检察院开展对依照法律规定由人民检察院直接受理的刑事案件的侦查工作。</w:t>
      </w:r>
    </w:p>
    <w:p w14:paraId="30EDD41B">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（5）对全市性的重大刑事案件依法审查批准逮捕、决定逮捕、提起公诉，领导市以下人民检察院开展对刑事犯罪案件的审查批准逮捕、决定逮捕、提起公诉工作。</w:t>
      </w:r>
    </w:p>
    <w:p w14:paraId="57E08E6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6）负责应由市人民检察院承办的刑事、民事、行政诉讼活动及刑事、民事、行政判决和裁定等生效法律文书执行的法律监督工作，领导市以下人民检察院对刑事、民事、行政诉讼活动及判决和裁定等生效法律文书执行的法律监督工作。</w:t>
      </w:r>
    </w:p>
    <w:p w14:paraId="03BDD3F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（7）负责应由市人民检察院承办的提起公益诉讼工作，领导市以下人民检察院开展提起公益诉讼工作。</w:t>
      </w:r>
    </w:p>
    <w:p w14:paraId="1A61003D">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（8）负责应由市人民检察院承办的对监狱、看守所和社区矫正机构等单位执法活动的法律监督工作，领导基层人民检察院开展对监狱、看守所和社区矫正机构等单位执法活动的法律监督工作。</w:t>
      </w:r>
    </w:p>
    <w:p w14:paraId="25ACF44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（9）受理向市人民检察院的控告申诉和举报，领导市以下人民检察院的控告申诉检察工作。</w:t>
      </w:r>
    </w:p>
    <w:p w14:paraId="071021D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（10）对市以下人民检察院在行使检察权中作出的决定进行审查，纠正错误决定。</w:t>
      </w:r>
    </w:p>
    <w:p w14:paraId="4D2FE28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（11）指导全市检察机关的理论研究工作，对检察工作中具体应用法律的问题进行研究，提出意见建议，发布典型案例。</w:t>
      </w:r>
    </w:p>
    <w:p w14:paraId="43D09E88">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12）负责全市检察机关队伍建设和思想政治工作。领导市以下人民检察院依法管理检察官及其他检察人员的工作，协同市委主管部门管理市以下人民检察院的机构设置及人员编制，制定相关人员管理办法，组织指导全市检察机关宣传教育培训工作。</w:t>
      </w:r>
    </w:p>
    <w:p w14:paraId="02A5ABE3">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（13）协同市委主管部门管理和考核基层人民检察院的检察长，协同县(市、区)党委管理和考核基层人民检察院的副检察长。</w:t>
      </w:r>
    </w:p>
    <w:p w14:paraId="2D38762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（14）领导市以下人民检察院的检务督察工作。</w:t>
      </w:r>
    </w:p>
    <w:p w14:paraId="5063D33B">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（15）规划和指导全市检察机关的财务装备工作，指导全市检察机关的检察技术信息工作。</w:t>
      </w:r>
    </w:p>
    <w:p w14:paraId="0C82B8F8">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（16）组织全市检察机关的对外交流合作，完成有关国际司法协助工作任务。</w:t>
      </w:r>
    </w:p>
    <w:p w14:paraId="7A3206D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（17）负责其他应当由市人民检察院承办的事项。</w:t>
      </w:r>
    </w:p>
    <w:p w14:paraId="3E5DED79">
      <w:pPr>
        <w:pStyle w:val="8"/>
        <w:spacing w:line="360" w:lineRule="auto"/>
        <w:ind w:left="440" w:leftChars="200" w:right="504" w:rightChars="229" w:firstLine="658"/>
        <w:jc w:val="both"/>
        <w:outlineLvl w:val="1"/>
        <w:rPr>
          <w:rFonts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20BD9F98">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内设机构包括办公室、第一检察部、第二检察部、第三检察部、第四检察部、第五检察部、第六检察部、第七检察部、第八检察部、第九检察部、法律政策研究室、案件管理部、检察信息技术部、组织人事处、宣传教育处、计划财务装备处、检务督察处、机关党委和离退休干部处。本部门无下属单位。</w:t>
      </w:r>
    </w:p>
    <w:p w14:paraId="2BC04474">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部门2023</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江苏省南通市人民检察院（本级）。</w:t>
      </w:r>
    </w:p>
    <w:p w14:paraId="1888351B">
      <w:pPr>
        <w:pStyle w:val="8"/>
        <w:spacing w:line="360" w:lineRule="auto"/>
        <w:ind w:left="440" w:leftChars="200" w:right="504" w:rightChars="229" w:firstLine="658"/>
        <w:jc w:val="both"/>
        <w:outlineLvl w:val="1"/>
        <w:rPr>
          <w:rFonts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14:paraId="075259A6">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2023年全市检察机关坚持“高质效办好每一个案件”基本价值追求，聚力为大局服务、为人民司法、为法治担当，各项工作取得新进步。共办理各类案件16322件，其中刑事检察11301件、民事检察864件、行政检察525件、公益诉讼检察610件，控告申诉、技术办案等3022件。28个集体、34名个人获省级以上表彰，59个案件入选全国全省典型案例，8项工作在最高检发布会、省检察院现场会上交流。</w:t>
      </w:r>
    </w:p>
    <w:p w14:paraId="0445F33B">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（一）找准落实“四个走在前”“四个新”的检察定位，能动履职优化“万事好通”营商环境</w:t>
      </w:r>
    </w:p>
    <w:p w14:paraId="52974640">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精准护航科技自立自强。着力服务创新驱动发展，办理知识产权刑事犯罪案件37件100人。加大对关键核心技术、新兴产业等知识产权司法保护力度，成功办理侵犯某生物科技公司小核酸筛选标准的商业秘密案。依法保护某体育用品公司经营信息，入选全省检察机关服务企业典型案例。深入推进知识产权综合履职，一体办理刑事、民事、行政、公益诉讼案件，综合履职率21.4%。根据最高检统一部署，开展知识产权恶意诉讼专项监督，就虚假权利人针对南通家纺企业诉讼“碰瓷”案件，及时提出监督意见，相关犯罪线索同步移送公安机关立案侦查。</w:t>
      </w:r>
    </w:p>
    <w:p w14:paraId="6DFA097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实施护企安商专项行动。回应市场主体诉求，推出保障“企业敢干”4个专项行动，被纳入营商环境提升“新66条”。维护公平有序竞争环境，起诉合同诈骗等破坏市场经济秩序犯罪1173人，办案团队获评全国打击经济犯罪成绩突出集体。依法平等保护各类市场主体，起诉挪用资金、职务侵占等民企“内部腐败”犯罪59人。</w:t>
      </w:r>
    </w:p>
    <w:p w14:paraId="3B2E2C95">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赓续张謇文脉和企业家精神。充分认识张謇作为“中国民营企业家的先贤和楷模”的历史地位，以保护张謇文物和工业遗存为抓手，传承发扬中华优秀传统文化，助力打造亲商安商的人文环境。研发“张謇文物保护一张图”，标注文化遗存90处，提取案件线索21条。开展“謇心检益”专项保护行动，联合统战部门招募“益心为公”志愿者，办理文物保护领域公益诉讼案件13件。通州湾院与职能部门共商修复方案，保护大有晋公司旧址等3处历史遗存。崇川区院推动掌印巷清代住宅、益群堆栈新增为不可移动文物，落实修复资金1355万元，张謇文化遗存保护公益诉讼案入选省检察院十大优秀案例。</w:t>
      </w:r>
    </w:p>
    <w:p w14:paraId="633A02D1">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诉源治理推动优化管理服务。对办案中发现影响经济社会高质量发展的共性问题，坚持治罪与治理并重，推动防范化解风险。开展“讲百案、进千企、访万家”宣讲450场，引领社会尊崇法治、敬畏法律。针对虚假广告、电信诈骗等领域问题，发出社会治理检察建议92份。用好检情专报机制，涉银行业犯罪等类案分析获市委主要领导批示肯定7次。开展“安全生产检察行”，推动专项整治无证施工、违规转包等行为，助力提升本质安全水平。落实“七号检察建议”，检邮联动守护包裹里的安全，阻断寄递毒品等违禁品渠道经验在最高检新闻发布会上介绍。</w:t>
      </w:r>
    </w:p>
    <w:p w14:paraId="2895292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（二）全面准确贯彻宽严相济刑事政策，助力更高水平平安南通建设</w:t>
      </w:r>
    </w:p>
    <w:p w14:paraId="4110EF60">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批准和决定逮捕2004人、起诉8980人，同比分别上升48.1%、22.419.6%；与疫情前的2019年相比，批捕人数下降41.7%、起诉人数上升3.84.3%。</w:t>
      </w:r>
    </w:p>
    <w:p w14:paraId="2ABE89C6">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保持“严”的震慑力度。办理危害国家安全犯罪1件，促进完善驻外企业国安教育机制。推进常态化扫黑除恶斗争，起诉涉黑恶犯罪64人，2件恶势力犯罪集团案入选全省优秀案例。坚决惩治重大刑事犯罪，起诉故意杀人、抢劫等“八类犯罪”309人。对故意杀人后潜逃21年的邓某提起公诉，昭示法网恢恢、疏而不漏。深化打击枪爆犯罪专项行动，起诉最高检指定管辖的网络贩卖射钉枪等犯罪84人，推动网络平台开展专项整治，持续提升人民群众安全感。</w:t>
      </w:r>
    </w:p>
    <w:p w14:paraId="231EF82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推进构建轻罪治理体系。针对我市刑事案件中轻罪案件占比超过80%的新形势，加强理论研究和实践探索，以最小的司法成本最大限度减少社会对抗。出台《轻微刑事案件相对不起诉指导意见》，创新预交赔偿金、公益服务考察机制，对1423名认罪认罚的犯罪嫌疑人，依法作出不起诉决定。加强羁押必要性审查，联合公安研发“云保通”非羁押数字监管平台，运用手机定位、电子围栏等手段监管587人。海安市院建设“一站式”轻罪治理中心，推进繁简分流、快慢分道，平均办案周期缩短15%。</w:t>
      </w:r>
    </w:p>
    <w:p w14:paraId="6792444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全链条打击经济金融犯罪。联合公安开展“雷霆2023”专项行动，起诉非法吸收公众存款等涉众型经济犯罪192人。专班办理隋某以“循环贸易”诈骗251亿元的特大合同诈骗案，追加认定被害单位9家。同步打击电信网络诈骗及关联犯罪，依法办理缅北遣返154人的“7•17”专案等重大案件。针对“空壳公司”批量申请固话、帮助电信诈骗，推动关闭异常线路176条，被最高检评为惩治电诈典型案例。“零容忍”打击内幕交易等证券犯罪，起诉12人，办理了非法获利2.2亿元的信托专户违规交易债券案。健全反洗钱11部门联动机制，设立全省首个反洗钱宣传教育基地，如皋市院获评全国打击洗钱犯罪成绩突出集体。</w:t>
      </w:r>
    </w:p>
    <w:p w14:paraId="6C080670">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合力推进反腐败斗争。深化监检衔接机制，审查起诉职务犯罪案件61件70人，其中处级以上干部7人、科级干部26人。关注重点领域腐败问题，办理金融、粮食购销领域职务犯罪案件20件。持续推进追赃挽损工作，协同监委、法院追缴赃款1.48亿元，对“两高”指定管辖的华润医药总经理陈某受贿案启动违法所得没收程序，涉及资金680余万元。加强检察侦查工作，立案查办司法工作人员相关职务犯罪2人。</w:t>
      </w:r>
    </w:p>
    <w:p w14:paraId="7A99F3CD">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（三）敢于监督、善于监督，“四大检察”协同守护公平正义最后一道防线</w:t>
      </w:r>
    </w:p>
    <w:p w14:paraId="59E5AF7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发挥刑事诉讼检察主导作用。会同公安、国安、海警、海关等部门，建立侦查监督与协作配合办公室20个，做实提前介入、引导侦查等工作。加强立案监督和侦查监督，监督立案143件，监督撤案344件，纠正漏捕漏诉283人。加强律师权益保障，与市司法局会签文件，在全省率先开展审查起诉阶段律师辩护全覆盖试点。通过法检定期会商，完善案件管辖、速裁程序适用等7项工作机制。加强审判监督，提出刑事抗诉40件，启东市院抗诉经验在全省审判监督现场会上交流。维护刑罚统一正确实施，对115件减刑、假释、暂予监外执行案件提出监督意见。深入开展巡回检察，实现监狱、看守所、社区矫正机构全覆盖。</w:t>
      </w:r>
    </w:p>
    <w:p w14:paraId="7A451B58">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加强民事行政诉讼深层次监督。坚持监督纠错与维护裁判权威并重，提出民事、行政抗诉和再审检察建议41件，对247件监督申请依法审查后不予支持。深化虚假诉讼治理，监督纠正某小贷公司员工“借名借款”等虚假诉讼32件。通州区院率先与法院联动推进企业破产处置，规范破产企业资金监管。把行政诉讼监督作为行政检察工作重心，办结行政生效裁判监督案件142件，实质性化解拆迁安置、社会保障等领域行政争议48件。对“问题企业”恶意注销逃避法律责任开展专项监督，推动执行罚款、罚金1200余万元，被最高检评为十大行政检察典型案例。</w:t>
      </w:r>
    </w:p>
    <w:p w14:paraId="5A2D89E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提升公益保护精准性和规范性。突出抓好法定领域办案，立案民事公益诉讼97件、行政公益诉讼513件。呈请“四套班子”和政法委主要领导为公益诉讼出题指路，部署扬尘污染、医疗卫生等领域9个专项监督，4个案件被省检察院通报表扬。以法治力量守护公民“安静权”，对噪声污染问题立案41件，推动明确监管部门职责，“飙车炸街”扰民等问题投诉量下降87%。如东县院办理风电场噪声污染公益诉讼案，入选最高检“守护美好生活”典型案例。强化药品、医美行业消费者权益保障，办理公益诉讼45件，追索惩罚性赔偿金7700万元。加强国防利益保护，海门区院专项监督国防光缆安全隐患，推动添设、修复警示标识80余处。</w:t>
      </w:r>
    </w:p>
    <w:p w14:paraId="4D36EF8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探索监督贯通衔接新路径。建立完善人大常委会执法司法监督与法律监督贯通协调机制，及时向司法监督数据平台报送办案数据，报备抗诉书、社会治理检察建议63份；向备案审查平台报备并接受审查规范性文件8份。落实市人大常委会关于服务乡村振兴的工作要求，办理农村人居环境、非法占用耕地等领域监督案件49件，推动修缮、重建农村危房131户，清退、复垦高标准农田259亩。加强人大代表建议双向转化，将“打击内河非法捕捞”“规范招投标”等17条代表建议融入办案监督；针对外来人口犯罪、未成年人犯罪记录封存等问题，开展联动监督、分析座谈6次。邀请281名人大代表参与检察办案、公开听证，与人大代表协同化解一起违建强拆监督案，入选最高检“行政检察与民同行”典型案例。</w:t>
      </w:r>
    </w:p>
    <w:p w14:paraId="4741B1B5">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（四）把人民满意作为检察工作出发点和落脚点，提升“幸福南通”建设的法治贡献</w:t>
      </w:r>
    </w:p>
    <w:p w14:paraId="2F40625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坚持和发展新时代“枫桥经验”。推进信访矛盾源头治理三年攻坚，对4569件来信来访做到“件件有回复”。落实检察长接访、下访机制，上级交办、自行排查的信访积案全部化解办结。开展公开听证470场，引入第三方参与，用人民群众听得懂、能接受、愿意听的方式释法说讲清法理。通州区院协同公安妥善化解一起借款纠纷引发的信访，获最高检通报表扬。探索派员进驻县区社会治理服务中心，参与在职党员“双报到、通通在”下沉网格，离退休检察官志愿服务站入选全市银发人才工作站。启东市院打造“一镇一特色”联系点品牌，如皋市院在14个人大代表“家站点”设立“检察为民e站”，推动矛盾纠纷化解在基层。</w:t>
      </w:r>
    </w:p>
    <w:p w14:paraId="3C9D9483">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用心办好检察为民实事。跟进对接市十六届人大二次会议公布的为民实事，找准检察履职着力点。守护“舌尖上的安全”，起诉制售有毒有害食品、假药劣药等犯罪96人，建议相关部门将26人列入食药行业准入“黑名单”。开发区院对网络违规销售处方药开展专项监督，入选省检察院典型案例。关注群众出行安全，启东市院针对道路监控补光灯过亮影响视线，督促相关部门及时升级硬件、优化设置。助力美丽南通建设，推动签订生态损害赔偿协议491份、收回赔偿金438万元，补植复绿350亩。如东县院推动建成全省首个海洋生态环境替代修复基地。海门区院办理仲某等人排放电镀废水案，促成赔偿85万元，入选全省生态环境损害赔偿典型案例。</w:t>
      </w:r>
    </w:p>
    <w:p w14:paraId="7D130BD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保护未成年人健康成长。加强未成年人全面综合司法保护，起诉涉未成年人犯罪273人，支持起诉追索抚养费、撤销监护权案件9件，立案涉未成年人公益诉讼133件。办理了全省首例宾馆违规接纳未成年人公益诉讼案，推动快捷酒店、电竞旅馆等专项整治。完善罪错未成年人分级矫治机制，对125名轻微犯罪嫌疑人适用附条件不起诉，102人经帮教复学就业。海安市院在办理一起校园斗殴案中，针对监护人无法到场，推动规范落实“合适成年人参与”制度，入选省检察院典型案例。以法律监督促推“六大保护”融通发力，牵头教育、卫健等8部门出台《侵害未成年人强制报告制度实施细则》，推动实现22所中职院校法治副校长全覆盖，8名检察官入选全市首届“十佳法治副校长”。市检察院第八检察部获评全国维护妇女儿童权益先进集体。</w:t>
      </w:r>
    </w:p>
    <w:p w14:paraId="05607F43">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加强特殊群体权益保障。对权益受损但不敢或不懂起诉的老年人、残疾人、农民工等，支持起诉471件，帮助依法维权。严惩养老诈骗等侵犯老年人权益犯罪，起诉85人。在残疾妇女崔某与其丈夫返还财产及扶养纠纷案中，综合运用支持起诉、司法救助、检察建议等手段纾困解难，让残疾人保障政策落到实处。助力农民工讨薪，帮助304人追回欠薪2000余万元。加大农村妇女涉土地权益保护力度，一起案件被最高检、全国妇联评为典型案例。用好司法救助政策，向757名困境当事人发放救助金761万元。市检察院联合市慈善总会设立的“江海检爱”基金入选南通“最具影响力慈善项目”。</w:t>
      </w:r>
    </w:p>
    <w:p w14:paraId="2901CF0F">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（五）聚焦绝对忠诚、绝对纯洁、绝对可靠，持续提升检察队伍建设整体质效</w:t>
      </w:r>
    </w:p>
    <w:p w14:paraId="0EA42ED8">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坚持旗帜鲜明讲政治。深入开展学习贯彻习近平新时代中国特色社会主义思想主题教育，引导干警坚定拥护“两个确立”、坚决做到“两个维护”。出台学习贯彻习近平总书记重要讲话精神落实方案，细化37条具体措施。坚持党对检察工作的绝对领导，积极配合省委政法委、省检察院政治督察，逐条落实、对账销号29项整改举措。打造融合党建品牌矩阵，从政治高度认识和处理司法办案问题，市检察院获评市级机关党建综合管理先进党组织。</w:t>
      </w:r>
    </w:p>
    <w:p w14:paraId="53556C91">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突出专业化发展导向。发挥“关键少数”示范引领作用，院领导带头办案1338件，全省检察长办案工作现场会在南通召开。出台检察人才发展三年行动计划，深化落实“青蓝结对”、实践锻炼等机制。7人获全省检察业务标兵、能手称号，2人被评为全省检察业务专家，市检察院荣获全市首届年轻公务员岗位技能竞赛优秀组织奖。与南通大学等高校共建合作平台，9个课题入选全省优秀检察理论研究成果，48篇论文在知名期刊发表。抓实基层基础建设，崇川区院、如皋市院、通州区院入选全省“五好”基层院，海安市院、如东县院获评全省检察机关先进集体，崇川区院被最高检记集体一等功。</w:t>
      </w:r>
    </w:p>
    <w:p w14:paraId="500FDB4C">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运用大数据赋能增效。把数字检察作为提升监督能力、转变监督模式的有力抓手，走访对接法院、市场监管、医保等部门，汇聚“12345”工单、行政处罚等数据1125万条。搭建数字检察开发应用平台，研发法律监督模型16个，通过数据碰撞办理监督案件543件，2个模型获省检察院评比一等奖。市检察院被最高检确定为数字检察工作联系点，“如e智”“鹰眼”2个平台获评全国政法智能化建设创新案例。</w:t>
      </w:r>
    </w:p>
    <w:p w14:paraId="7E0131F0">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把从严治检引向深入。压紧压实主体责任，健全督察长轮值制，一体推进从严监督管理和鼓励担当作为。落实中央八项规定精神，对9家基层院开展“三公经费”内部审计，市检察院获评全市内控工作优秀单位。坚持“管案”与“管人”并重，开展个案评查、交叉互查，一份案件评查报告获最高检通报表扬，案件管理工作连续3年全省第一。严格执行防止干预司法“三个规定”，实行月报告、零报告制度，引导干警自觉做到逢问必录。</w:t>
      </w:r>
    </w:p>
    <w:p w14:paraId="20275A8F">
      <w:pPr>
        <w:pStyle w:val="8"/>
        <w:spacing w:line="235" w:lineRule="auto"/>
        <w:ind w:left="669" w:leftChars="300" w:right="2414" w:hanging="9"/>
        <w:jc w:val="both"/>
        <w:rPr>
          <w:rFonts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1B0DC136">
      <w:pPr>
        <w:pStyle w:val="8"/>
        <w:spacing w:line="360" w:lineRule="auto"/>
        <w:ind w:left="440" w:leftChars="200" w:right="504" w:rightChars="229" w:firstLine="658"/>
        <w:jc w:val="both"/>
        <w:rPr>
          <w:rFonts w:ascii="仿宋" w:hAnsi="仿宋" w:eastAsia="仿宋" w:cs="仿宋"/>
          <w:lang w:val="en-US"/>
        </w:rPr>
      </w:pPr>
    </w:p>
    <w:p w14:paraId="6C9D06B9">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4A646F6D">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4CCDC87E">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39616925">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4C95D7B5">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17C70F98">
      <w:pPr>
        <w:pStyle w:val="21"/>
        <w:tabs>
          <w:tab w:val="left" w:pos="1609"/>
        </w:tabs>
        <w:spacing w:before="12" w:line="300" w:lineRule="auto"/>
        <w:ind w:left="340" w:right="567" w:firstLine="0"/>
        <w:jc w:val="center"/>
        <w:rPr>
          <w:rFonts w:ascii="仿宋" w:hAnsi="仿宋" w:eastAsia="仿宋" w:cs="仿宋"/>
          <w:b/>
          <w:bCs/>
          <w:sz w:val="44"/>
          <w:szCs w:val="44"/>
          <w:lang w:val="en-US"/>
        </w:rPr>
      </w:pPr>
    </w:p>
    <w:p w14:paraId="512B7BD8">
      <w:pPr>
        <w:pStyle w:val="21"/>
        <w:tabs>
          <w:tab w:val="left" w:pos="1609"/>
        </w:tabs>
        <w:spacing w:before="12" w:line="300" w:lineRule="auto"/>
        <w:ind w:left="340" w:right="567" w:firstLine="0"/>
        <w:jc w:val="center"/>
        <w:outlineLvl w:val="0"/>
        <w:rPr>
          <w:rFonts w:ascii="宋体" w:hAnsi="宋体" w:eastAsia="宋体" w:cs="宋体"/>
          <w:b/>
          <w:bCs/>
          <w:sz w:val="36"/>
          <w:szCs w:val="36"/>
          <w:lang w:val="en-US"/>
        </w:rPr>
      </w:pPr>
      <w:r>
        <w:rPr>
          <w:rFonts w:hint="eastAsia" w:ascii="宋体" w:hAnsi="宋体" w:eastAsia="宋体" w:cs="宋体"/>
          <w:b/>
          <w:bCs/>
          <w:sz w:val="36"/>
          <w:szCs w:val="36"/>
        </w:rPr>
        <w:t>第二部分</w:t>
      </w:r>
    </w:p>
    <w:p w14:paraId="4547C651">
      <w:pPr>
        <w:pStyle w:val="21"/>
        <w:tabs>
          <w:tab w:val="left" w:pos="1609"/>
        </w:tabs>
        <w:spacing w:before="12" w:line="300" w:lineRule="auto"/>
        <w:ind w:left="340" w:right="567" w:firstLine="0"/>
        <w:jc w:val="center"/>
        <w:rPr>
          <w:rFonts w:ascii="宋体" w:hAnsi="宋体" w:eastAsia="宋体" w:cs="宋体"/>
          <w:b/>
          <w:bCs/>
          <w:sz w:val="36"/>
          <w:szCs w:val="36"/>
        </w:rPr>
      </w:pPr>
      <w:r>
        <w:rPr>
          <w:rFonts w:hint="eastAsia" w:ascii="宋体" w:hAnsi="宋体" w:eastAsia="宋体" w:cs="宋体"/>
          <w:b/>
          <w:bCs/>
          <w:sz w:val="36"/>
          <w:szCs w:val="36"/>
        </w:rPr>
        <w:t>江苏省南通市人民检察院</w:t>
      </w:r>
    </w:p>
    <w:p w14:paraId="4BD95019">
      <w:pPr>
        <w:pStyle w:val="21"/>
        <w:tabs>
          <w:tab w:val="left" w:pos="1609"/>
        </w:tabs>
        <w:spacing w:before="12" w:line="300" w:lineRule="auto"/>
        <w:ind w:left="340" w:right="567" w:firstLine="0"/>
        <w:jc w:val="center"/>
        <w:outlineLvl w:val="1"/>
        <w:rPr>
          <w:rFonts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75825BCB">
        <w:tblPrEx>
          <w:tblCellMar>
            <w:top w:w="0" w:type="dxa"/>
            <w:left w:w="108" w:type="dxa"/>
            <w:bottom w:w="0" w:type="dxa"/>
            <w:right w:w="108" w:type="dxa"/>
          </w:tblCellMar>
        </w:tblPrEx>
        <w:trPr>
          <w:trHeight w:val="544" w:hRule="atLeast"/>
          <w:jc w:val="center"/>
        </w:trPr>
        <w:tc>
          <w:tcPr>
            <w:tcW w:w="10447" w:type="dxa"/>
            <w:gridSpan w:val="5"/>
          </w:tcPr>
          <w:p w14:paraId="4041DA78">
            <w:pPr>
              <w:pageBreakBefore/>
              <w:jc w:val="center"/>
              <w:rPr>
                <w:rFonts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6976FD5E">
        <w:tblPrEx>
          <w:tblCellMar>
            <w:top w:w="0" w:type="dxa"/>
            <w:left w:w="108" w:type="dxa"/>
            <w:bottom w:w="0" w:type="dxa"/>
            <w:right w:w="108" w:type="dxa"/>
          </w:tblCellMar>
        </w:tblPrEx>
        <w:trPr>
          <w:trHeight w:val="348" w:hRule="atLeast"/>
          <w:jc w:val="center"/>
        </w:trPr>
        <w:tc>
          <w:tcPr>
            <w:tcW w:w="3468" w:type="dxa"/>
          </w:tcPr>
          <w:p w14:paraId="4207799B">
            <w:pPr>
              <w:rPr>
                <w:rFonts w:ascii="仿宋" w:hAnsi="仿宋" w:eastAsia="仿宋" w:cs="仿宋"/>
                <w:color w:val="000000"/>
                <w:sz w:val="20"/>
              </w:rPr>
            </w:pPr>
          </w:p>
        </w:tc>
        <w:tc>
          <w:tcPr>
            <w:tcW w:w="1777" w:type="dxa"/>
          </w:tcPr>
          <w:p w14:paraId="53CB4411">
            <w:pPr>
              <w:rPr>
                <w:rFonts w:ascii="仿宋" w:hAnsi="仿宋" w:eastAsia="仿宋" w:cs="仿宋"/>
                <w:color w:val="000000"/>
                <w:sz w:val="20"/>
              </w:rPr>
            </w:pPr>
          </w:p>
        </w:tc>
        <w:tc>
          <w:tcPr>
            <w:tcW w:w="5202" w:type="dxa"/>
            <w:gridSpan w:val="3"/>
          </w:tcPr>
          <w:p w14:paraId="6C6A7A07">
            <w:pPr>
              <w:jc w:val="right"/>
              <w:rPr>
                <w:rFonts w:ascii="仿宋" w:hAnsi="仿宋" w:eastAsia="仿宋" w:cs="仿宋"/>
                <w:color w:val="000000"/>
              </w:rPr>
            </w:pPr>
            <w:r>
              <w:rPr>
                <w:rFonts w:hint="eastAsia" w:ascii="仿宋" w:hAnsi="仿宋" w:eastAsia="仿宋" w:cs="仿宋"/>
                <w:color w:val="000000"/>
                <w:lang w:eastAsia="ar-SA"/>
              </w:rPr>
              <w:t>公开01表</w:t>
            </w:r>
          </w:p>
        </w:tc>
      </w:tr>
      <w:tr w14:paraId="767FBD0F">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1E02ED4B">
            <w:pPr>
              <w:rPr>
                <w:rFonts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江苏省南通市人民检察院</w:t>
            </w:r>
          </w:p>
        </w:tc>
        <w:tc>
          <w:tcPr>
            <w:tcW w:w="3167" w:type="dxa"/>
            <w:gridSpan w:val="2"/>
            <w:tcBorders>
              <w:bottom w:val="single" w:color="000000" w:sz="4" w:space="0"/>
            </w:tcBorders>
            <w:vAlign w:val="center"/>
          </w:tcPr>
          <w:p w14:paraId="4172B5C8">
            <w:pPr>
              <w:jc w:val="right"/>
              <w:rPr>
                <w:rFonts w:ascii="仿宋" w:hAnsi="仿宋" w:eastAsia="仿宋" w:cs="仿宋"/>
                <w:color w:val="000000"/>
              </w:rPr>
            </w:pPr>
            <w:r>
              <w:rPr>
                <w:rFonts w:hint="eastAsia" w:ascii="仿宋" w:hAnsi="仿宋" w:eastAsia="仿宋" w:cs="仿宋"/>
                <w:color w:val="000000"/>
              </w:rPr>
              <w:t>金额单位：万元</w:t>
            </w:r>
          </w:p>
        </w:tc>
      </w:tr>
      <w:tr w14:paraId="1D4A2B6F">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4A36E774">
            <w:pPr>
              <w:jc w:val="center"/>
              <w:rPr>
                <w:rFonts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62A967C4">
            <w:pPr>
              <w:jc w:val="center"/>
              <w:rPr>
                <w:rFonts w:ascii="仿宋" w:hAnsi="仿宋" w:eastAsia="仿宋" w:cs="仿宋"/>
                <w:color w:val="000000"/>
              </w:rPr>
            </w:pPr>
            <w:r>
              <w:rPr>
                <w:rFonts w:hint="eastAsia" w:ascii="仿宋" w:hAnsi="仿宋" w:eastAsia="仿宋" w:cs="仿宋"/>
                <w:color w:val="000000"/>
                <w:lang w:eastAsia="ar-SA"/>
              </w:rPr>
              <w:t>支出</w:t>
            </w:r>
          </w:p>
        </w:tc>
      </w:tr>
      <w:tr w14:paraId="13375849">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18777CC">
            <w:pPr>
              <w:jc w:val="center"/>
              <w:rPr>
                <w:rFonts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6A1B6335">
            <w:pPr>
              <w:jc w:val="center"/>
              <w:rPr>
                <w:rFonts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A0EB51E">
            <w:pPr>
              <w:jc w:val="center"/>
              <w:rPr>
                <w:rFonts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43C8C666">
            <w:pPr>
              <w:jc w:val="center"/>
              <w:rPr>
                <w:rFonts w:ascii="仿宋" w:hAnsi="仿宋" w:eastAsia="仿宋" w:cs="仿宋"/>
                <w:color w:val="000000"/>
              </w:rPr>
            </w:pPr>
            <w:r>
              <w:rPr>
                <w:rFonts w:hint="eastAsia" w:ascii="仿宋" w:hAnsi="仿宋" w:eastAsia="仿宋" w:cs="仿宋"/>
                <w:color w:val="000000"/>
                <w:lang w:eastAsia="ar-SA"/>
              </w:rPr>
              <w:t>决算数</w:t>
            </w:r>
          </w:p>
        </w:tc>
      </w:tr>
      <w:tr w14:paraId="6D89D1E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204413B">
            <w:pPr>
              <w:rPr>
                <w:rFonts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0234092">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9,037.70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4FAF81">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93B8E0">
            <w:pPr>
              <w:keepNext/>
              <w:keepLines/>
              <w:jc w:val="right"/>
              <w:rPr>
                <w:rFonts w:ascii="仿宋" w:hAnsi="仿宋" w:eastAsia="仿宋" w:cs="仿宋"/>
                <w:color w:val="000000"/>
                <w:lang w:eastAsia="ar-SA"/>
              </w:rPr>
            </w:pPr>
          </w:p>
        </w:tc>
      </w:tr>
      <w:tr w14:paraId="4275E4E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120DA1">
            <w:pPr>
              <w:rPr>
                <w:rFonts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FC4381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64691B9">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BA6418">
            <w:pPr>
              <w:keepNext/>
              <w:keepLines/>
              <w:jc w:val="right"/>
              <w:rPr>
                <w:rFonts w:ascii="仿宋" w:hAnsi="仿宋" w:eastAsia="仿宋" w:cs="仿宋"/>
                <w:color w:val="000000"/>
                <w:lang w:eastAsia="ar-SA"/>
              </w:rPr>
            </w:pPr>
          </w:p>
        </w:tc>
      </w:tr>
      <w:tr w14:paraId="2C50716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C7D364">
            <w:pPr>
              <w:rPr>
                <w:rFonts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0FB755D">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063879">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53390FE">
            <w:pPr>
              <w:keepNext/>
              <w:keepLines/>
              <w:jc w:val="right"/>
              <w:rPr>
                <w:rFonts w:ascii="仿宋" w:hAnsi="仿宋" w:eastAsia="仿宋" w:cs="仿宋"/>
                <w:color w:val="000000"/>
                <w:lang w:eastAsia="ar-SA"/>
              </w:rPr>
            </w:pPr>
          </w:p>
        </w:tc>
      </w:tr>
      <w:tr w14:paraId="7C8C6BE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B3F1182">
            <w:pPr>
              <w:rPr>
                <w:rFonts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AD14F32">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2019CF">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B19B131">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7,411.86</w:t>
            </w:r>
          </w:p>
        </w:tc>
      </w:tr>
      <w:tr w14:paraId="5218C5B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D5BEACF">
            <w:pPr>
              <w:rPr>
                <w:rFonts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54F632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4B50D77">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09234B4">
            <w:pPr>
              <w:keepNext/>
              <w:keepLines/>
              <w:jc w:val="right"/>
              <w:rPr>
                <w:rFonts w:ascii="仿宋" w:hAnsi="仿宋" w:eastAsia="仿宋" w:cs="仿宋"/>
                <w:color w:val="000000"/>
                <w:lang w:eastAsia="ar-SA"/>
              </w:rPr>
            </w:pPr>
          </w:p>
        </w:tc>
      </w:tr>
      <w:tr w14:paraId="7A0A606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FAB934">
            <w:pPr>
              <w:rPr>
                <w:rFonts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3E49AE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8BE398">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244464">
            <w:pPr>
              <w:keepNext/>
              <w:keepLines/>
              <w:jc w:val="right"/>
              <w:rPr>
                <w:rFonts w:ascii="仿宋" w:hAnsi="仿宋" w:eastAsia="仿宋" w:cs="仿宋"/>
                <w:color w:val="000000"/>
                <w:lang w:eastAsia="ar-SA"/>
              </w:rPr>
            </w:pPr>
          </w:p>
        </w:tc>
      </w:tr>
      <w:tr w14:paraId="78A2E6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4F5442">
            <w:pPr>
              <w:rPr>
                <w:rFonts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254F2EE">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A16A00">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3405B59">
            <w:pPr>
              <w:keepNext/>
              <w:keepLines/>
              <w:jc w:val="right"/>
              <w:rPr>
                <w:rFonts w:ascii="仿宋" w:hAnsi="仿宋" w:eastAsia="仿宋" w:cs="仿宋"/>
                <w:color w:val="000000"/>
                <w:lang w:eastAsia="ar-SA"/>
              </w:rPr>
            </w:pPr>
          </w:p>
        </w:tc>
      </w:tr>
      <w:tr w14:paraId="3F54005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CD8474">
            <w:pPr>
              <w:rPr>
                <w:rFonts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B7DE57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710E40">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8B464D2">
            <w:pPr>
              <w:keepNext/>
              <w:keepLines/>
              <w:jc w:val="right"/>
              <w:rPr>
                <w:rFonts w:ascii="仿宋" w:hAnsi="仿宋" w:eastAsia="仿宋" w:cs="仿宋"/>
                <w:color w:val="000000"/>
                <w:lang w:eastAsia="ar-SA"/>
              </w:rPr>
            </w:pPr>
          </w:p>
        </w:tc>
      </w:tr>
      <w:tr w14:paraId="4917D98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30AE5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7001A07">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4646A24">
            <w:pPr>
              <w:keepNext/>
              <w:keepLines/>
              <w:rPr>
                <w:rFonts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94BCC33">
            <w:pPr>
              <w:keepNext/>
              <w:keepLines/>
              <w:jc w:val="right"/>
              <w:rPr>
                <w:rFonts w:ascii="仿宋" w:hAnsi="仿宋" w:eastAsia="仿宋" w:cs="仿宋"/>
                <w:color w:val="000000"/>
                <w:lang w:eastAsia="ar-SA"/>
              </w:rPr>
            </w:pPr>
          </w:p>
        </w:tc>
      </w:tr>
      <w:tr w14:paraId="5DEF057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B28E75">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7F4FDC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317A08">
            <w:pPr>
              <w:keepNext/>
              <w:keepLines/>
              <w:rPr>
                <w:rFonts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321CA1B">
            <w:pPr>
              <w:keepNext/>
              <w:keepLines/>
              <w:jc w:val="right"/>
              <w:rPr>
                <w:rFonts w:ascii="仿宋" w:hAnsi="仿宋" w:eastAsia="仿宋" w:cs="仿宋"/>
                <w:color w:val="000000"/>
                <w:lang w:eastAsia="ar-SA"/>
              </w:rPr>
            </w:pPr>
          </w:p>
        </w:tc>
      </w:tr>
      <w:tr w14:paraId="667AD83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0263C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3018C14">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701928">
            <w:pPr>
              <w:keepNext/>
              <w:keepLines/>
              <w:rPr>
                <w:rFonts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EFCC37">
            <w:pPr>
              <w:keepNext/>
              <w:keepLines/>
              <w:jc w:val="right"/>
              <w:rPr>
                <w:rFonts w:ascii="仿宋" w:hAnsi="仿宋" w:eastAsia="仿宋" w:cs="仿宋"/>
                <w:color w:val="000000"/>
                <w:lang w:eastAsia="ar-SA"/>
              </w:rPr>
            </w:pPr>
          </w:p>
        </w:tc>
      </w:tr>
      <w:tr w14:paraId="7AF28B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092816">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466085C">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8B75E49">
            <w:pPr>
              <w:keepNext/>
              <w:keepLines/>
              <w:rPr>
                <w:rFonts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BCF8E2">
            <w:pPr>
              <w:keepNext/>
              <w:keepLines/>
              <w:jc w:val="right"/>
              <w:rPr>
                <w:rFonts w:ascii="仿宋" w:hAnsi="仿宋" w:eastAsia="仿宋" w:cs="仿宋"/>
                <w:color w:val="000000"/>
                <w:lang w:eastAsia="ar-SA"/>
              </w:rPr>
            </w:pPr>
          </w:p>
        </w:tc>
      </w:tr>
      <w:tr w14:paraId="100E2D6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F4C575">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6EAB7FF">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038493">
            <w:pPr>
              <w:keepNext/>
              <w:keepLines/>
              <w:rPr>
                <w:rFonts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4117FD">
            <w:pPr>
              <w:keepNext/>
              <w:keepLines/>
              <w:jc w:val="right"/>
              <w:rPr>
                <w:rFonts w:ascii="仿宋" w:hAnsi="仿宋" w:eastAsia="仿宋" w:cs="仿宋"/>
                <w:color w:val="000000"/>
                <w:lang w:eastAsia="ar-SA"/>
              </w:rPr>
            </w:pPr>
          </w:p>
        </w:tc>
      </w:tr>
      <w:tr w14:paraId="27DBD25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203494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B84CB1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CE9DB95">
            <w:pPr>
              <w:keepNext/>
              <w:keepLines/>
              <w:rPr>
                <w:rFonts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D119795">
            <w:pPr>
              <w:keepNext/>
              <w:keepLines/>
              <w:jc w:val="right"/>
              <w:rPr>
                <w:rFonts w:ascii="仿宋" w:hAnsi="仿宋" w:eastAsia="仿宋" w:cs="仿宋"/>
                <w:color w:val="000000"/>
                <w:lang w:eastAsia="ar-SA"/>
              </w:rPr>
            </w:pPr>
          </w:p>
        </w:tc>
      </w:tr>
      <w:tr w14:paraId="7E6F1D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39AC03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FAD6B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6A2C7AF">
            <w:pPr>
              <w:keepNext/>
              <w:keepLines/>
              <w:rPr>
                <w:rFonts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771D799">
            <w:pPr>
              <w:keepNext/>
              <w:keepLines/>
              <w:jc w:val="right"/>
              <w:rPr>
                <w:rFonts w:ascii="仿宋" w:hAnsi="仿宋" w:eastAsia="仿宋" w:cs="仿宋"/>
                <w:color w:val="000000"/>
                <w:lang w:eastAsia="ar-SA"/>
              </w:rPr>
            </w:pPr>
          </w:p>
        </w:tc>
      </w:tr>
      <w:tr w14:paraId="5936D82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403DE9">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DD9D373">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CB73719">
            <w:pPr>
              <w:keepNext/>
              <w:keepLines/>
              <w:rPr>
                <w:rFonts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648837">
            <w:pPr>
              <w:keepNext/>
              <w:keepLines/>
              <w:jc w:val="right"/>
              <w:rPr>
                <w:rFonts w:ascii="仿宋" w:hAnsi="仿宋" w:eastAsia="仿宋" w:cs="仿宋"/>
                <w:color w:val="000000"/>
                <w:lang w:eastAsia="ar-SA"/>
              </w:rPr>
            </w:pPr>
          </w:p>
        </w:tc>
      </w:tr>
      <w:tr w14:paraId="52F419A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C72C1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77BEF3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AAEBA2">
            <w:pPr>
              <w:keepNext/>
              <w:keepLines/>
              <w:rPr>
                <w:rFonts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C29669">
            <w:pPr>
              <w:keepNext/>
              <w:keepLines/>
              <w:jc w:val="right"/>
              <w:rPr>
                <w:rFonts w:ascii="仿宋" w:hAnsi="仿宋" w:eastAsia="仿宋" w:cs="仿宋"/>
                <w:color w:val="000000"/>
                <w:lang w:eastAsia="ar-SA"/>
              </w:rPr>
            </w:pPr>
          </w:p>
        </w:tc>
      </w:tr>
      <w:tr w14:paraId="2E020A9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D31FC0B">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F4BE2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51F1D2">
            <w:pPr>
              <w:keepNext/>
              <w:keepLines/>
              <w:rPr>
                <w:rFonts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E21205A">
            <w:pPr>
              <w:keepNext/>
              <w:keepLines/>
              <w:jc w:val="right"/>
              <w:rPr>
                <w:rFonts w:ascii="仿宋" w:hAnsi="仿宋" w:eastAsia="仿宋" w:cs="仿宋"/>
                <w:color w:val="000000"/>
                <w:lang w:eastAsia="ar-SA"/>
              </w:rPr>
            </w:pPr>
          </w:p>
        </w:tc>
      </w:tr>
      <w:tr w14:paraId="7023A06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37F11DA">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2ACD2C6">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3F67BC3">
            <w:pPr>
              <w:keepNext/>
              <w:keepLines/>
              <w:rPr>
                <w:rFonts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076672">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1,625.84</w:t>
            </w:r>
          </w:p>
        </w:tc>
      </w:tr>
      <w:tr w14:paraId="57EA32C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F797A2">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94A20A0">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B1586A">
            <w:pPr>
              <w:keepNext/>
              <w:keepLines/>
              <w:rPr>
                <w:rFonts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598C28B">
            <w:pPr>
              <w:keepNext/>
              <w:keepLines/>
              <w:jc w:val="right"/>
              <w:rPr>
                <w:rFonts w:ascii="仿宋" w:hAnsi="仿宋" w:eastAsia="仿宋" w:cs="仿宋"/>
                <w:color w:val="000000"/>
                <w:lang w:eastAsia="ar-SA"/>
              </w:rPr>
            </w:pPr>
          </w:p>
        </w:tc>
      </w:tr>
      <w:tr w14:paraId="2416F90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FE062D">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931D22B">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EA85D0">
            <w:pPr>
              <w:keepNext/>
              <w:keepLines/>
              <w:rPr>
                <w:rFonts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512EE5">
            <w:pPr>
              <w:keepNext/>
              <w:keepLines/>
              <w:jc w:val="right"/>
              <w:rPr>
                <w:rFonts w:ascii="仿宋" w:hAnsi="仿宋" w:eastAsia="仿宋" w:cs="仿宋"/>
                <w:color w:val="000000"/>
                <w:lang w:eastAsia="ar-SA"/>
              </w:rPr>
            </w:pPr>
          </w:p>
        </w:tc>
      </w:tr>
      <w:tr w14:paraId="28EF1D9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8CD84C">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262F6AE">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27083F">
            <w:pPr>
              <w:keepNext/>
              <w:keepLines/>
              <w:rPr>
                <w:rFonts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D3621EC">
            <w:pPr>
              <w:keepNext/>
              <w:keepLines/>
              <w:jc w:val="right"/>
              <w:rPr>
                <w:rFonts w:ascii="仿宋" w:hAnsi="仿宋" w:eastAsia="仿宋" w:cs="仿宋"/>
                <w:color w:val="000000"/>
                <w:lang w:eastAsia="ar-SA"/>
              </w:rPr>
            </w:pPr>
          </w:p>
        </w:tc>
      </w:tr>
      <w:tr w14:paraId="2C43AC0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18123C3">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478D9BA">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351176">
            <w:pPr>
              <w:keepNext/>
              <w:keepLines/>
              <w:rPr>
                <w:rFonts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8B6FDF">
            <w:pPr>
              <w:keepNext/>
              <w:keepLines/>
              <w:jc w:val="right"/>
              <w:rPr>
                <w:rFonts w:ascii="仿宋" w:hAnsi="仿宋" w:eastAsia="仿宋" w:cs="仿宋"/>
                <w:color w:val="000000"/>
                <w:lang w:eastAsia="ar-SA"/>
              </w:rPr>
            </w:pPr>
          </w:p>
        </w:tc>
      </w:tr>
      <w:tr w14:paraId="09D69D7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3F33DD7">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B3A8158">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F2811E">
            <w:pPr>
              <w:keepNext/>
              <w:keepLines/>
              <w:rPr>
                <w:rFonts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4AAD52D">
            <w:pPr>
              <w:keepNext/>
              <w:keepLines/>
              <w:jc w:val="right"/>
              <w:rPr>
                <w:rFonts w:ascii="仿宋" w:hAnsi="仿宋" w:eastAsia="仿宋" w:cs="仿宋"/>
                <w:color w:val="000000"/>
                <w:lang w:eastAsia="ar-SA"/>
              </w:rPr>
            </w:pPr>
          </w:p>
        </w:tc>
      </w:tr>
      <w:tr w14:paraId="37D2B07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5D951F">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681A329">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965755">
            <w:pPr>
              <w:keepNext/>
              <w:keepLines/>
              <w:rPr>
                <w:rFonts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030953F">
            <w:pPr>
              <w:keepNext/>
              <w:keepLines/>
              <w:jc w:val="right"/>
              <w:rPr>
                <w:rFonts w:ascii="仿宋" w:hAnsi="仿宋" w:eastAsia="仿宋" w:cs="仿宋"/>
                <w:color w:val="000000"/>
                <w:lang w:eastAsia="ar-SA"/>
              </w:rPr>
            </w:pPr>
          </w:p>
        </w:tc>
      </w:tr>
      <w:tr w14:paraId="69E691F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FCD314">
            <w:pPr>
              <w:rPr>
                <w:rFonts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331A2F5">
            <w:pPr>
              <w:keepNext/>
              <w:keepLines/>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4195EC">
            <w:pPr>
              <w:keepNext/>
              <w:keepLines/>
              <w:rPr>
                <w:rFonts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C23A433">
            <w:pPr>
              <w:keepNext/>
              <w:keepLines/>
              <w:jc w:val="right"/>
              <w:rPr>
                <w:rFonts w:ascii="仿宋" w:hAnsi="仿宋" w:eastAsia="仿宋" w:cs="仿宋"/>
                <w:color w:val="000000"/>
                <w:lang w:eastAsia="ar-SA"/>
              </w:rPr>
            </w:pPr>
          </w:p>
        </w:tc>
      </w:tr>
      <w:tr w14:paraId="7FD53677">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8A6EFAF">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A7D09AB">
            <w:pPr>
              <w:jc w:val="right"/>
              <w:rPr>
                <w:rFonts w:ascii="仿宋" w:hAnsi="仿宋" w:eastAsia="仿宋" w:cs="仿宋"/>
                <w:color w:val="000000"/>
              </w:rPr>
            </w:pPr>
            <w:r>
              <w:rPr>
                <w:rFonts w:hint="eastAsia" w:ascii="仿宋" w:hAnsi="仿宋" w:eastAsia="仿宋" w:cs="仿宋"/>
                <w:color w:val="000000"/>
                <w:lang w:eastAsia="ar-SA"/>
              </w:rPr>
              <w:t>9,037.70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9CED81">
            <w:pPr>
              <w:jc w:val="center"/>
              <w:rPr>
                <w:rFonts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6638A876">
            <w:pPr>
              <w:jc w:val="right"/>
              <w:rPr>
                <w:rFonts w:ascii="仿宋" w:hAnsi="仿宋" w:eastAsia="仿宋" w:cs="仿宋"/>
                <w:color w:val="000000"/>
              </w:rPr>
            </w:pPr>
            <w:r>
              <w:rPr>
                <w:rFonts w:hint="eastAsia" w:ascii="仿宋" w:hAnsi="仿宋" w:eastAsia="仿宋" w:cs="仿宋"/>
                <w:color w:val="000000"/>
                <w:lang w:eastAsia="ar-SA"/>
              </w:rPr>
              <w:t>9,037.70</w:t>
            </w:r>
          </w:p>
        </w:tc>
      </w:tr>
      <w:tr w14:paraId="6CA0A6F2">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0B2AEE">
            <w:pPr>
              <w:ind w:firstLine="220" w:firstLineChars="100"/>
              <w:rPr>
                <w:rFonts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0194B7AE">
            <w:pPr>
              <w:jc w:val="right"/>
              <w:rPr>
                <w:rFonts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3FC00A3">
            <w:pPr>
              <w:ind w:firstLine="220" w:firstLineChars="100"/>
              <w:rPr>
                <w:rFonts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2422740F">
            <w:pPr>
              <w:jc w:val="right"/>
              <w:rPr>
                <w:rFonts w:ascii="仿宋" w:hAnsi="仿宋" w:eastAsia="仿宋" w:cs="仿宋"/>
                <w:color w:val="000000"/>
              </w:rPr>
            </w:pPr>
          </w:p>
        </w:tc>
      </w:tr>
      <w:tr w14:paraId="21363836">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A76510">
            <w:pPr>
              <w:ind w:firstLine="220" w:firstLineChars="100"/>
              <w:rPr>
                <w:rFonts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8EDEA97">
            <w:pPr>
              <w:jc w:val="right"/>
              <w:rPr>
                <w:rFonts w:ascii="仿宋" w:hAnsi="仿宋" w:eastAsia="仿宋" w:cs="仿宋"/>
                <w:color w:val="000000"/>
                <w:lang w:eastAsia="ar-SA"/>
              </w:rPr>
            </w:pPr>
            <w:r>
              <w:rPr>
                <w:rFonts w:hint="eastAsia" w:ascii="仿宋" w:hAnsi="仿宋" w:eastAsia="仿宋" w:cs="仿宋"/>
                <w:color w:val="000000"/>
                <w:lang w:eastAsia="ar-SA"/>
              </w:rPr>
              <w:t>12.36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E48530">
            <w:pPr>
              <w:ind w:firstLine="220" w:firstLineChars="100"/>
              <w:rPr>
                <w:rFonts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57808B5">
            <w:pPr>
              <w:jc w:val="right"/>
              <w:rPr>
                <w:rFonts w:ascii="仿宋" w:hAnsi="仿宋" w:eastAsia="仿宋" w:cs="仿宋"/>
                <w:color w:val="000000"/>
              </w:rPr>
            </w:pPr>
            <w:r>
              <w:rPr>
                <w:rFonts w:hint="eastAsia" w:ascii="仿宋" w:hAnsi="仿宋" w:eastAsia="仿宋" w:cs="仿宋"/>
                <w:color w:val="000000"/>
                <w:lang w:eastAsia="ar-SA"/>
              </w:rPr>
              <w:t>12.36</w:t>
            </w:r>
          </w:p>
        </w:tc>
      </w:tr>
      <w:tr w14:paraId="4D2D4F9C">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4F757519">
            <w:pPr>
              <w:rPr>
                <w:rFonts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01269B26">
            <w:pPr>
              <w:rPr>
                <w:rFonts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47C0092B">
            <w:pPr>
              <w:rPr>
                <w:rFonts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21CCC27F">
            <w:pPr>
              <w:rPr>
                <w:rFonts w:ascii="仿宋" w:hAnsi="仿宋" w:eastAsia="仿宋" w:cs="仿宋"/>
                <w:color w:val="000000"/>
              </w:rPr>
            </w:pPr>
          </w:p>
        </w:tc>
      </w:tr>
      <w:tr w14:paraId="6E9CF27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FA6045">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47870FE0">
            <w:pPr>
              <w:jc w:val="right"/>
              <w:rPr>
                <w:rFonts w:ascii="仿宋" w:hAnsi="仿宋" w:eastAsia="仿宋" w:cs="仿宋"/>
                <w:color w:val="000000"/>
              </w:rPr>
            </w:pPr>
            <w:r>
              <w:rPr>
                <w:rFonts w:hint="eastAsia" w:ascii="仿宋" w:hAnsi="仿宋" w:eastAsia="仿宋" w:cs="仿宋"/>
                <w:color w:val="000000"/>
                <w:lang w:eastAsia="ar-SA"/>
              </w:rPr>
              <w:t>9,050.06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FE64EA">
            <w:pPr>
              <w:jc w:val="center"/>
              <w:rPr>
                <w:rFonts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3282039A">
            <w:pPr>
              <w:jc w:val="right"/>
              <w:rPr>
                <w:rFonts w:ascii="仿宋" w:hAnsi="仿宋" w:eastAsia="仿宋" w:cs="仿宋"/>
                <w:color w:val="000000"/>
              </w:rPr>
            </w:pPr>
            <w:r>
              <w:rPr>
                <w:rFonts w:hint="eastAsia" w:ascii="仿宋" w:hAnsi="仿宋" w:eastAsia="仿宋" w:cs="仿宋"/>
                <w:color w:val="000000"/>
                <w:lang w:eastAsia="ar-SA"/>
              </w:rPr>
              <w:t>9,050.06</w:t>
            </w:r>
          </w:p>
        </w:tc>
      </w:tr>
    </w:tbl>
    <w:p w14:paraId="7F95DFC8">
      <w:pPr>
        <w:spacing w:before="66"/>
        <w:jc w:val="both"/>
        <w:rPr>
          <w:rFonts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4654760F">
      <w:pPr>
        <w:spacing w:before="66"/>
        <w:jc w:val="both"/>
        <w:rPr>
          <w:rFonts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49B9092">
        <w:tblPrEx>
          <w:tblCellMar>
            <w:top w:w="0" w:type="dxa"/>
            <w:left w:w="108" w:type="dxa"/>
            <w:bottom w:w="0" w:type="dxa"/>
            <w:right w:w="108" w:type="dxa"/>
          </w:tblCellMar>
        </w:tblPrEx>
        <w:trPr>
          <w:trHeight w:val="403" w:hRule="atLeast"/>
          <w:jc w:val="center"/>
        </w:trPr>
        <w:tc>
          <w:tcPr>
            <w:tcW w:w="16660" w:type="dxa"/>
            <w:gridSpan w:val="10"/>
            <w:vAlign w:val="center"/>
          </w:tcPr>
          <w:p w14:paraId="71E9D597">
            <w:pPr>
              <w:pStyle w:val="5"/>
              <w:rPr>
                <w:rFonts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6A5ED90B">
        <w:tblPrEx>
          <w:tblCellMar>
            <w:top w:w="0" w:type="dxa"/>
            <w:left w:w="108" w:type="dxa"/>
            <w:bottom w:w="0" w:type="dxa"/>
            <w:right w:w="108" w:type="dxa"/>
          </w:tblCellMar>
        </w:tblPrEx>
        <w:trPr>
          <w:trHeight w:val="247" w:hRule="atLeast"/>
          <w:jc w:val="center"/>
        </w:trPr>
        <w:tc>
          <w:tcPr>
            <w:tcW w:w="4357" w:type="dxa"/>
            <w:gridSpan w:val="2"/>
            <w:vAlign w:val="center"/>
          </w:tcPr>
          <w:p w14:paraId="32A0964F">
            <w:pPr>
              <w:pStyle w:val="22"/>
              <w:jc w:val="center"/>
              <w:rPr>
                <w:rFonts w:ascii="仿宋" w:hAnsi="仿宋" w:eastAsia="仿宋" w:cs="仿宋"/>
              </w:rPr>
            </w:pPr>
          </w:p>
        </w:tc>
        <w:tc>
          <w:tcPr>
            <w:tcW w:w="1716" w:type="dxa"/>
            <w:vAlign w:val="center"/>
          </w:tcPr>
          <w:p w14:paraId="6CFC31D3">
            <w:pPr>
              <w:pStyle w:val="22"/>
              <w:jc w:val="center"/>
              <w:rPr>
                <w:rFonts w:ascii="仿宋" w:hAnsi="仿宋" w:eastAsia="仿宋" w:cs="仿宋"/>
              </w:rPr>
            </w:pPr>
          </w:p>
        </w:tc>
        <w:tc>
          <w:tcPr>
            <w:tcW w:w="1728" w:type="dxa"/>
            <w:vAlign w:val="center"/>
          </w:tcPr>
          <w:p w14:paraId="0EFBBCC6">
            <w:pPr>
              <w:pStyle w:val="22"/>
              <w:jc w:val="center"/>
              <w:rPr>
                <w:rFonts w:ascii="仿宋" w:hAnsi="仿宋" w:eastAsia="仿宋" w:cs="仿宋"/>
              </w:rPr>
            </w:pPr>
          </w:p>
        </w:tc>
        <w:tc>
          <w:tcPr>
            <w:tcW w:w="1686" w:type="dxa"/>
            <w:vAlign w:val="center"/>
          </w:tcPr>
          <w:p w14:paraId="477B5951">
            <w:pPr>
              <w:pStyle w:val="22"/>
              <w:jc w:val="center"/>
              <w:rPr>
                <w:rFonts w:ascii="仿宋" w:hAnsi="仿宋" w:eastAsia="仿宋" w:cs="仿宋"/>
              </w:rPr>
            </w:pPr>
          </w:p>
        </w:tc>
        <w:tc>
          <w:tcPr>
            <w:tcW w:w="3207" w:type="dxa"/>
            <w:gridSpan w:val="2"/>
            <w:vAlign w:val="center"/>
          </w:tcPr>
          <w:p w14:paraId="1047D4B9">
            <w:pPr>
              <w:pStyle w:val="22"/>
              <w:jc w:val="center"/>
              <w:rPr>
                <w:rFonts w:ascii="仿宋" w:hAnsi="仿宋" w:eastAsia="仿宋" w:cs="仿宋"/>
              </w:rPr>
            </w:pPr>
          </w:p>
        </w:tc>
        <w:tc>
          <w:tcPr>
            <w:tcW w:w="1263" w:type="dxa"/>
            <w:vAlign w:val="center"/>
          </w:tcPr>
          <w:p w14:paraId="3B972697">
            <w:pPr>
              <w:pStyle w:val="22"/>
              <w:jc w:val="center"/>
              <w:rPr>
                <w:rFonts w:ascii="仿宋" w:hAnsi="仿宋" w:eastAsia="仿宋" w:cs="仿宋"/>
              </w:rPr>
            </w:pPr>
          </w:p>
        </w:tc>
        <w:tc>
          <w:tcPr>
            <w:tcW w:w="2703" w:type="dxa"/>
            <w:gridSpan w:val="2"/>
            <w:vAlign w:val="center"/>
          </w:tcPr>
          <w:p w14:paraId="5277C6A5">
            <w:pPr>
              <w:pStyle w:val="22"/>
              <w:jc w:val="right"/>
              <w:rPr>
                <w:rFonts w:ascii="仿宋" w:hAnsi="仿宋" w:eastAsia="仿宋" w:cs="仿宋"/>
              </w:rPr>
            </w:pPr>
            <w:r>
              <w:rPr>
                <w:rFonts w:hint="eastAsia" w:ascii="仿宋" w:hAnsi="仿宋" w:eastAsia="仿宋" w:cs="仿宋"/>
              </w:rPr>
              <w:t>公开02表</w:t>
            </w:r>
          </w:p>
        </w:tc>
      </w:tr>
      <w:tr w14:paraId="6C84458F">
        <w:tblPrEx>
          <w:tblCellMar>
            <w:top w:w="0" w:type="dxa"/>
            <w:left w:w="108" w:type="dxa"/>
            <w:bottom w:w="0" w:type="dxa"/>
            <w:right w:w="108" w:type="dxa"/>
          </w:tblCellMar>
        </w:tblPrEx>
        <w:trPr>
          <w:trHeight w:val="247" w:hRule="atLeast"/>
          <w:jc w:val="center"/>
        </w:trPr>
        <w:tc>
          <w:tcPr>
            <w:tcW w:w="13957" w:type="dxa"/>
            <w:gridSpan w:val="8"/>
            <w:vAlign w:val="center"/>
          </w:tcPr>
          <w:p w14:paraId="11CE2030">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2703" w:type="dxa"/>
            <w:gridSpan w:val="2"/>
            <w:vAlign w:val="center"/>
          </w:tcPr>
          <w:p w14:paraId="7845605B">
            <w:pPr>
              <w:pStyle w:val="22"/>
              <w:jc w:val="right"/>
              <w:rPr>
                <w:rFonts w:ascii="仿宋" w:hAnsi="仿宋" w:eastAsia="仿宋" w:cs="仿宋"/>
              </w:rPr>
            </w:pPr>
            <w:r>
              <w:rPr>
                <w:rFonts w:hint="eastAsia" w:ascii="仿宋" w:hAnsi="仿宋" w:eastAsia="仿宋" w:cs="仿宋"/>
              </w:rPr>
              <w:t>金额单位：万元</w:t>
            </w:r>
          </w:p>
        </w:tc>
      </w:tr>
      <w:tr w14:paraId="5E30252C">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09A11323">
            <w:pPr>
              <w:pStyle w:val="22"/>
              <w:jc w:val="center"/>
              <w:rPr>
                <w:rFonts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37E735F5">
            <w:pPr>
              <w:pStyle w:val="22"/>
              <w:jc w:val="center"/>
              <w:rPr>
                <w:rFonts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4F2D47A8">
            <w:pPr>
              <w:pStyle w:val="22"/>
              <w:jc w:val="center"/>
              <w:rPr>
                <w:rFonts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4F504DD5">
            <w:pPr>
              <w:pStyle w:val="22"/>
              <w:jc w:val="center"/>
              <w:rPr>
                <w:rFonts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33A2DD5E">
            <w:pPr>
              <w:pStyle w:val="22"/>
              <w:jc w:val="center"/>
              <w:rPr>
                <w:rFonts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428C3807">
            <w:pPr>
              <w:pStyle w:val="22"/>
              <w:jc w:val="center"/>
              <w:rPr>
                <w:rFonts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5E23957E">
            <w:pPr>
              <w:pStyle w:val="22"/>
              <w:jc w:val="center"/>
              <w:rPr>
                <w:rFonts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56912FB5">
            <w:pPr>
              <w:pStyle w:val="22"/>
              <w:jc w:val="center"/>
              <w:rPr>
                <w:rFonts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62C057EE">
            <w:pPr>
              <w:pStyle w:val="22"/>
              <w:jc w:val="center"/>
              <w:rPr>
                <w:rFonts w:ascii="仿宋" w:hAnsi="仿宋" w:eastAsia="仿宋" w:cs="仿宋"/>
              </w:rPr>
            </w:pPr>
            <w:r>
              <w:rPr>
                <w:rFonts w:hint="eastAsia" w:ascii="仿宋" w:hAnsi="仿宋" w:eastAsia="仿宋" w:cs="仿宋"/>
              </w:rPr>
              <w:t>其他收入</w:t>
            </w:r>
          </w:p>
        </w:tc>
      </w:tr>
      <w:tr w14:paraId="1D4642A9">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5504260C">
            <w:pPr>
              <w:pStyle w:val="22"/>
              <w:jc w:val="center"/>
              <w:rPr>
                <w:rFonts w:ascii="仿宋" w:hAnsi="仿宋" w:eastAsia="仿宋" w:cs="仿宋"/>
              </w:rPr>
            </w:pPr>
            <w:r>
              <w:rPr>
                <w:rFonts w:hint="eastAsia" w:ascii="仿宋" w:hAnsi="仿宋" w:eastAsia="仿宋" w:cs="仿宋"/>
              </w:rPr>
              <w:t>功能分类</w:t>
            </w:r>
          </w:p>
          <w:p w14:paraId="70D3E1F5">
            <w:pPr>
              <w:pStyle w:val="22"/>
              <w:jc w:val="center"/>
              <w:rPr>
                <w:rFonts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3D4DA3AF">
            <w:pPr>
              <w:pStyle w:val="22"/>
              <w:jc w:val="center"/>
              <w:rPr>
                <w:rFonts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39005883">
            <w:pPr>
              <w:rPr>
                <w:rFonts w:ascii="仿宋" w:hAnsi="仿宋" w:eastAsia="仿宋" w:cs="仿宋"/>
              </w:rPr>
            </w:pPr>
          </w:p>
        </w:tc>
        <w:tc>
          <w:tcPr>
            <w:tcW w:w="1728" w:type="dxa"/>
            <w:vMerge w:val="continue"/>
            <w:tcBorders>
              <w:left w:val="single" w:color="000000" w:sz="4" w:space="0"/>
              <w:bottom w:val="single" w:color="000000" w:sz="4" w:space="0"/>
            </w:tcBorders>
          </w:tcPr>
          <w:p w14:paraId="720953B9">
            <w:pPr>
              <w:rPr>
                <w:rFonts w:ascii="仿宋" w:hAnsi="仿宋" w:eastAsia="仿宋" w:cs="仿宋"/>
              </w:rPr>
            </w:pPr>
          </w:p>
        </w:tc>
        <w:tc>
          <w:tcPr>
            <w:tcW w:w="1686" w:type="dxa"/>
            <w:vMerge w:val="continue"/>
            <w:tcBorders>
              <w:left w:val="single" w:color="000000" w:sz="4" w:space="0"/>
              <w:bottom w:val="single" w:color="000000" w:sz="4" w:space="0"/>
            </w:tcBorders>
          </w:tcPr>
          <w:p w14:paraId="0B9207AE">
            <w:pPr>
              <w:rPr>
                <w:rFonts w:ascii="仿宋" w:hAnsi="仿宋" w:eastAsia="仿宋" w:cs="仿宋"/>
              </w:rPr>
            </w:pPr>
          </w:p>
        </w:tc>
        <w:tc>
          <w:tcPr>
            <w:tcW w:w="1503" w:type="dxa"/>
            <w:vMerge w:val="continue"/>
            <w:tcBorders>
              <w:left w:val="single" w:color="000000" w:sz="4" w:space="0"/>
              <w:bottom w:val="single" w:color="000000" w:sz="4" w:space="0"/>
            </w:tcBorders>
            <w:vAlign w:val="center"/>
          </w:tcPr>
          <w:p w14:paraId="6860B52B">
            <w:pPr>
              <w:pStyle w:val="22"/>
              <w:jc w:val="center"/>
              <w:rPr>
                <w:rFonts w:ascii="仿宋" w:hAnsi="仿宋" w:eastAsia="仿宋" w:cs="仿宋"/>
              </w:rPr>
            </w:pPr>
          </w:p>
        </w:tc>
        <w:tc>
          <w:tcPr>
            <w:tcW w:w="1704" w:type="dxa"/>
            <w:vMerge w:val="continue"/>
            <w:tcBorders>
              <w:left w:val="single" w:color="000000" w:sz="4" w:space="0"/>
              <w:bottom w:val="single" w:color="000000" w:sz="4" w:space="0"/>
            </w:tcBorders>
            <w:vAlign w:val="center"/>
          </w:tcPr>
          <w:p w14:paraId="1632B62D">
            <w:pPr>
              <w:pStyle w:val="22"/>
              <w:jc w:val="center"/>
              <w:rPr>
                <w:rFonts w:ascii="仿宋" w:hAnsi="仿宋" w:eastAsia="仿宋" w:cs="仿宋"/>
              </w:rPr>
            </w:pPr>
          </w:p>
        </w:tc>
        <w:tc>
          <w:tcPr>
            <w:tcW w:w="1263" w:type="dxa"/>
            <w:vMerge w:val="continue"/>
            <w:tcBorders>
              <w:left w:val="single" w:color="000000" w:sz="4" w:space="0"/>
              <w:bottom w:val="single" w:color="000000" w:sz="4" w:space="0"/>
            </w:tcBorders>
          </w:tcPr>
          <w:p w14:paraId="5A0E1174">
            <w:pPr>
              <w:rPr>
                <w:rFonts w:ascii="仿宋" w:hAnsi="仿宋" w:eastAsia="仿宋" w:cs="仿宋"/>
              </w:rPr>
            </w:pPr>
          </w:p>
        </w:tc>
        <w:tc>
          <w:tcPr>
            <w:tcW w:w="1375" w:type="dxa"/>
            <w:vMerge w:val="continue"/>
            <w:tcBorders>
              <w:left w:val="single" w:color="000000" w:sz="4" w:space="0"/>
              <w:bottom w:val="single" w:color="000000" w:sz="4" w:space="0"/>
            </w:tcBorders>
          </w:tcPr>
          <w:p w14:paraId="5E3D29E0">
            <w:pPr>
              <w:rPr>
                <w:rFonts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3A1F9A97">
            <w:pPr>
              <w:rPr>
                <w:rFonts w:ascii="仿宋" w:hAnsi="仿宋" w:eastAsia="仿宋" w:cs="仿宋"/>
              </w:rPr>
            </w:pPr>
          </w:p>
        </w:tc>
      </w:tr>
      <w:tr w14:paraId="304E1F58">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103B95CB">
            <w:pPr>
              <w:pStyle w:val="22"/>
              <w:jc w:val="center"/>
              <w:rPr>
                <w:rFonts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622D0A3F">
            <w:pPr>
              <w:jc w:val="right"/>
              <w:rPr>
                <w:rFonts w:ascii="仿宋" w:hAnsi="仿宋" w:eastAsia="仿宋" w:cs="仿宋"/>
                <w:sz w:val="20"/>
                <w:szCs w:val="20"/>
              </w:rPr>
            </w:pPr>
            <w:r>
              <w:rPr>
                <w:rFonts w:hint="eastAsia" w:ascii="仿宋" w:hAnsi="仿宋" w:eastAsia="仿宋" w:cs="仿宋"/>
                <w:sz w:val="20"/>
                <w:szCs w:val="20"/>
              </w:rPr>
              <w:t>9,037.70</w:t>
            </w:r>
          </w:p>
        </w:tc>
        <w:tc>
          <w:tcPr>
            <w:tcW w:w="1728" w:type="dxa"/>
            <w:tcBorders>
              <w:left w:val="single" w:color="000000" w:sz="4" w:space="0"/>
              <w:bottom w:val="single" w:color="000000" w:sz="4" w:space="0"/>
            </w:tcBorders>
            <w:vAlign w:val="center"/>
          </w:tcPr>
          <w:p w14:paraId="266E1330">
            <w:pPr>
              <w:jc w:val="right"/>
              <w:rPr>
                <w:rFonts w:ascii="仿宋" w:hAnsi="仿宋" w:eastAsia="仿宋" w:cs="仿宋"/>
                <w:sz w:val="20"/>
                <w:szCs w:val="20"/>
              </w:rPr>
            </w:pPr>
            <w:r>
              <w:rPr>
                <w:rFonts w:hint="eastAsia" w:ascii="仿宋" w:hAnsi="仿宋" w:eastAsia="仿宋" w:cs="仿宋"/>
                <w:sz w:val="20"/>
                <w:szCs w:val="20"/>
              </w:rPr>
              <w:t>9,037.70</w:t>
            </w:r>
          </w:p>
        </w:tc>
        <w:tc>
          <w:tcPr>
            <w:tcW w:w="1686" w:type="dxa"/>
            <w:tcBorders>
              <w:left w:val="single" w:color="000000" w:sz="4" w:space="0"/>
              <w:bottom w:val="single" w:color="000000" w:sz="4" w:space="0"/>
            </w:tcBorders>
            <w:vAlign w:val="center"/>
          </w:tcPr>
          <w:p w14:paraId="571DFE35">
            <w:pPr>
              <w:jc w:val="right"/>
              <w:rPr>
                <w:rFonts w:ascii="仿宋" w:hAnsi="仿宋" w:eastAsia="仿宋" w:cs="仿宋"/>
                <w:sz w:val="20"/>
                <w:szCs w:val="20"/>
              </w:rPr>
            </w:pPr>
          </w:p>
        </w:tc>
        <w:tc>
          <w:tcPr>
            <w:tcW w:w="1503" w:type="dxa"/>
            <w:tcBorders>
              <w:left w:val="single" w:color="000000" w:sz="4" w:space="0"/>
              <w:bottom w:val="single" w:color="000000" w:sz="4" w:space="0"/>
            </w:tcBorders>
            <w:vAlign w:val="center"/>
          </w:tcPr>
          <w:p w14:paraId="769ED605">
            <w:pPr>
              <w:jc w:val="right"/>
              <w:rPr>
                <w:rFonts w:ascii="仿宋" w:hAnsi="仿宋" w:eastAsia="仿宋" w:cs="仿宋"/>
                <w:sz w:val="20"/>
                <w:szCs w:val="20"/>
              </w:rPr>
            </w:pPr>
          </w:p>
        </w:tc>
        <w:tc>
          <w:tcPr>
            <w:tcW w:w="1704" w:type="dxa"/>
            <w:tcBorders>
              <w:left w:val="single" w:color="000000" w:sz="4" w:space="0"/>
              <w:bottom w:val="single" w:color="000000" w:sz="4" w:space="0"/>
            </w:tcBorders>
            <w:vAlign w:val="center"/>
          </w:tcPr>
          <w:p w14:paraId="31742C24">
            <w:pPr>
              <w:jc w:val="right"/>
              <w:rPr>
                <w:rFonts w:ascii="仿宋" w:hAnsi="仿宋" w:eastAsia="仿宋" w:cs="仿宋"/>
                <w:sz w:val="20"/>
                <w:szCs w:val="20"/>
              </w:rPr>
            </w:pPr>
          </w:p>
        </w:tc>
        <w:tc>
          <w:tcPr>
            <w:tcW w:w="1263" w:type="dxa"/>
            <w:tcBorders>
              <w:left w:val="single" w:color="000000" w:sz="4" w:space="0"/>
              <w:bottom w:val="single" w:color="000000" w:sz="4" w:space="0"/>
            </w:tcBorders>
            <w:vAlign w:val="center"/>
          </w:tcPr>
          <w:p w14:paraId="6433CE2C">
            <w:pPr>
              <w:jc w:val="right"/>
              <w:rPr>
                <w:rFonts w:ascii="仿宋" w:hAnsi="仿宋" w:eastAsia="仿宋" w:cs="仿宋"/>
                <w:sz w:val="20"/>
                <w:szCs w:val="20"/>
              </w:rPr>
            </w:pPr>
          </w:p>
        </w:tc>
        <w:tc>
          <w:tcPr>
            <w:tcW w:w="1375" w:type="dxa"/>
            <w:tcBorders>
              <w:left w:val="single" w:color="000000" w:sz="4" w:space="0"/>
              <w:bottom w:val="single" w:color="000000" w:sz="4" w:space="0"/>
            </w:tcBorders>
            <w:vAlign w:val="center"/>
          </w:tcPr>
          <w:p w14:paraId="09222BB4">
            <w:pPr>
              <w:jc w:val="right"/>
              <w:rPr>
                <w:rFonts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45F08E23">
            <w:pPr>
              <w:jc w:val="right"/>
              <w:rPr>
                <w:rFonts w:ascii="仿宋" w:hAnsi="仿宋" w:eastAsia="仿宋" w:cs="仿宋"/>
                <w:sz w:val="20"/>
                <w:szCs w:val="20"/>
              </w:rPr>
            </w:pPr>
          </w:p>
        </w:tc>
      </w:tr>
      <w:tr w14:paraId="1EF7C7F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AB4749">
            <w:pPr>
              <w:pStyle w:val="22"/>
              <w:rPr>
                <w:rFonts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14:paraId="50C37AD9">
            <w:pPr>
              <w:pStyle w:val="22"/>
              <w:rPr>
                <w:rFonts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12DF297">
            <w:pPr>
              <w:pStyle w:val="22"/>
              <w:jc w:val="right"/>
              <w:rPr>
                <w:rFonts w:ascii="仿宋" w:hAnsi="仿宋" w:eastAsia="仿宋" w:cs="仿宋"/>
                <w:sz w:val="20"/>
                <w:szCs w:val="20"/>
              </w:rPr>
            </w:pPr>
            <w:r>
              <w:rPr>
                <w:rFonts w:hint="eastAsia" w:ascii="仿宋" w:hAnsi="仿宋" w:eastAsia="仿宋" w:cs="仿宋"/>
                <w:sz w:val="20"/>
                <w:szCs w:val="20"/>
              </w:rPr>
              <w:t>7,411.86</w:t>
            </w:r>
          </w:p>
        </w:tc>
        <w:tc>
          <w:tcPr>
            <w:tcW w:w="1728" w:type="dxa"/>
            <w:tcBorders>
              <w:top w:val="single" w:color="000000" w:sz="4" w:space="0"/>
              <w:left w:val="single" w:color="000000" w:sz="4" w:space="0"/>
              <w:bottom w:val="single" w:color="000000" w:sz="4" w:space="0"/>
              <w:right w:val="single" w:color="000000" w:sz="4" w:space="0"/>
            </w:tcBorders>
            <w:vAlign w:val="center"/>
          </w:tcPr>
          <w:p w14:paraId="6024FC8D">
            <w:pPr>
              <w:pStyle w:val="22"/>
              <w:jc w:val="right"/>
              <w:rPr>
                <w:rFonts w:ascii="仿宋" w:hAnsi="仿宋" w:eastAsia="仿宋" w:cs="仿宋"/>
                <w:sz w:val="20"/>
                <w:szCs w:val="20"/>
              </w:rPr>
            </w:pPr>
            <w:r>
              <w:rPr>
                <w:rFonts w:hint="eastAsia" w:ascii="仿宋" w:hAnsi="仿宋" w:eastAsia="仿宋" w:cs="仿宋"/>
                <w:sz w:val="20"/>
                <w:szCs w:val="20"/>
              </w:rPr>
              <w:t>7,411.86</w:t>
            </w:r>
          </w:p>
        </w:tc>
        <w:tc>
          <w:tcPr>
            <w:tcW w:w="1686" w:type="dxa"/>
            <w:tcBorders>
              <w:top w:val="single" w:color="000000" w:sz="4" w:space="0"/>
              <w:left w:val="single" w:color="000000" w:sz="4" w:space="0"/>
              <w:bottom w:val="single" w:color="000000" w:sz="4" w:space="0"/>
              <w:right w:val="single" w:color="000000" w:sz="4" w:space="0"/>
            </w:tcBorders>
            <w:vAlign w:val="center"/>
          </w:tcPr>
          <w:p w14:paraId="19810690">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B6F4393">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579A67">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FDAC2BE">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D89BBDF">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6B55FD5">
            <w:pPr>
              <w:pStyle w:val="22"/>
              <w:jc w:val="right"/>
              <w:rPr>
                <w:rFonts w:ascii="仿宋" w:hAnsi="仿宋" w:eastAsia="仿宋" w:cs="仿宋"/>
                <w:sz w:val="20"/>
                <w:szCs w:val="20"/>
              </w:rPr>
            </w:pPr>
          </w:p>
        </w:tc>
      </w:tr>
      <w:tr w14:paraId="0B4AB3C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265396B">
            <w:pPr>
              <w:pStyle w:val="22"/>
              <w:rPr>
                <w:rFonts w:ascii="仿宋" w:hAnsi="仿宋" w:eastAsia="仿宋" w:cs="仿宋"/>
              </w:rPr>
            </w:pPr>
            <w:r>
              <w:rPr>
                <w:rFonts w:hint="eastAsia" w:ascii="仿宋" w:hAnsi="仿宋" w:eastAsia="仿宋" w:cs="仿宋"/>
              </w:rPr>
              <w:t>20404</w:t>
            </w:r>
          </w:p>
        </w:tc>
        <w:tc>
          <w:tcPr>
            <w:tcW w:w="3156" w:type="dxa"/>
            <w:tcBorders>
              <w:top w:val="single" w:color="000000" w:sz="4" w:space="0"/>
              <w:left w:val="single" w:color="000000" w:sz="4" w:space="0"/>
              <w:bottom w:val="single" w:color="000000" w:sz="4" w:space="0"/>
              <w:right w:val="single" w:color="000000" w:sz="4" w:space="0"/>
            </w:tcBorders>
            <w:vAlign w:val="center"/>
          </w:tcPr>
          <w:p w14:paraId="3982859B">
            <w:pPr>
              <w:pStyle w:val="22"/>
              <w:rPr>
                <w:rFonts w:ascii="仿宋" w:hAnsi="仿宋" w:eastAsia="仿宋" w:cs="仿宋"/>
              </w:rPr>
            </w:pPr>
            <w:r>
              <w:rPr>
                <w:rFonts w:hint="eastAsia" w:ascii="仿宋" w:hAnsi="仿宋" w:eastAsia="仿宋" w:cs="仿宋"/>
              </w:rPr>
              <w:t xml:space="preserve">  检察</w:t>
            </w:r>
          </w:p>
        </w:tc>
        <w:tc>
          <w:tcPr>
            <w:tcW w:w="1716" w:type="dxa"/>
            <w:tcBorders>
              <w:top w:val="single" w:color="000000" w:sz="4" w:space="0"/>
              <w:left w:val="single" w:color="000000" w:sz="4" w:space="0"/>
              <w:bottom w:val="single" w:color="000000" w:sz="4" w:space="0"/>
              <w:right w:val="single" w:color="000000" w:sz="4" w:space="0"/>
            </w:tcBorders>
            <w:vAlign w:val="center"/>
          </w:tcPr>
          <w:p w14:paraId="73DDD6C0">
            <w:pPr>
              <w:pStyle w:val="22"/>
              <w:jc w:val="right"/>
              <w:rPr>
                <w:rFonts w:ascii="仿宋" w:hAnsi="仿宋" w:eastAsia="仿宋" w:cs="仿宋"/>
                <w:sz w:val="20"/>
                <w:szCs w:val="20"/>
              </w:rPr>
            </w:pPr>
            <w:r>
              <w:rPr>
                <w:rFonts w:hint="eastAsia" w:ascii="仿宋" w:hAnsi="仿宋" w:eastAsia="仿宋" w:cs="仿宋"/>
                <w:sz w:val="20"/>
                <w:szCs w:val="20"/>
              </w:rPr>
              <w:t>7,411.86</w:t>
            </w:r>
          </w:p>
        </w:tc>
        <w:tc>
          <w:tcPr>
            <w:tcW w:w="1728" w:type="dxa"/>
            <w:tcBorders>
              <w:top w:val="single" w:color="000000" w:sz="4" w:space="0"/>
              <w:left w:val="single" w:color="000000" w:sz="4" w:space="0"/>
              <w:bottom w:val="single" w:color="000000" w:sz="4" w:space="0"/>
              <w:right w:val="single" w:color="000000" w:sz="4" w:space="0"/>
            </w:tcBorders>
            <w:vAlign w:val="center"/>
          </w:tcPr>
          <w:p w14:paraId="1ABB67A1">
            <w:pPr>
              <w:pStyle w:val="22"/>
              <w:jc w:val="right"/>
              <w:rPr>
                <w:rFonts w:ascii="仿宋" w:hAnsi="仿宋" w:eastAsia="仿宋" w:cs="仿宋"/>
                <w:sz w:val="20"/>
                <w:szCs w:val="20"/>
              </w:rPr>
            </w:pPr>
            <w:r>
              <w:rPr>
                <w:rFonts w:hint="eastAsia" w:ascii="仿宋" w:hAnsi="仿宋" w:eastAsia="仿宋" w:cs="仿宋"/>
                <w:sz w:val="20"/>
                <w:szCs w:val="20"/>
              </w:rPr>
              <w:t>7,411.86</w:t>
            </w:r>
          </w:p>
        </w:tc>
        <w:tc>
          <w:tcPr>
            <w:tcW w:w="1686" w:type="dxa"/>
            <w:tcBorders>
              <w:top w:val="single" w:color="000000" w:sz="4" w:space="0"/>
              <w:left w:val="single" w:color="000000" w:sz="4" w:space="0"/>
              <w:bottom w:val="single" w:color="000000" w:sz="4" w:space="0"/>
              <w:right w:val="single" w:color="000000" w:sz="4" w:space="0"/>
            </w:tcBorders>
            <w:vAlign w:val="center"/>
          </w:tcPr>
          <w:p w14:paraId="174132C7">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76567CB">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9E29C8">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197C3FE">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91CA5C">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E3C6576">
            <w:pPr>
              <w:pStyle w:val="22"/>
              <w:jc w:val="right"/>
              <w:rPr>
                <w:rFonts w:ascii="仿宋" w:hAnsi="仿宋" w:eastAsia="仿宋" w:cs="仿宋"/>
                <w:sz w:val="20"/>
                <w:szCs w:val="20"/>
              </w:rPr>
            </w:pPr>
          </w:p>
        </w:tc>
      </w:tr>
      <w:tr w14:paraId="1FFD51D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EEB89B">
            <w:pPr>
              <w:pStyle w:val="22"/>
              <w:rPr>
                <w:rFonts w:ascii="仿宋" w:hAnsi="仿宋" w:eastAsia="仿宋" w:cs="仿宋"/>
              </w:rPr>
            </w:pPr>
            <w:r>
              <w:rPr>
                <w:rFonts w:hint="eastAsia" w:ascii="仿宋" w:hAnsi="仿宋" w:eastAsia="仿宋" w:cs="仿宋"/>
              </w:rPr>
              <w:t>2040401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855CC04">
            <w:pPr>
              <w:pStyle w:val="22"/>
              <w:rPr>
                <w:rFonts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704DA1E">
            <w:pPr>
              <w:pStyle w:val="22"/>
              <w:jc w:val="right"/>
              <w:rPr>
                <w:rFonts w:ascii="仿宋" w:hAnsi="仿宋" w:eastAsia="仿宋" w:cs="仿宋"/>
                <w:sz w:val="20"/>
                <w:szCs w:val="20"/>
              </w:rPr>
            </w:pPr>
            <w:r>
              <w:rPr>
                <w:rFonts w:hint="eastAsia" w:ascii="仿宋" w:hAnsi="仿宋" w:eastAsia="仿宋" w:cs="仿宋"/>
                <w:sz w:val="20"/>
                <w:szCs w:val="20"/>
              </w:rPr>
              <w:t>6,053.45</w:t>
            </w:r>
          </w:p>
        </w:tc>
        <w:tc>
          <w:tcPr>
            <w:tcW w:w="1728" w:type="dxa"/>
            <w:tcBorders>
              <w:top w:val="single" w:color="000000" w:sz="4" w:space="0"/>
              <w:left w:val="single" w:color="000000" w:sz="4" w:space="0"/>
              <w:bottom w:val="single" w:color="000000" w:sz="4" w:space="0"/>
              <w:right w:val="single" w:color="000000" w:sz="4" w:space="0"/>
            </w:tcBorders>
            <w:vAlign w:val="center"/>
          </w:tcPr>
          <w:p w14:paraId="00167258">
            <w:pPr>
              <w:pStyle w:val="22"/>
              <w:jc w:val="right"/>
              <w:rPr>
                <w:rFonts w:ascii="仿宋" w:hAnsi="仿宋" w:eastAsia="仿宋" w:cs="仿宋"/>
                <w:sz w:val="20"/>
                <w:szCs w:val="20"/>
              </w:rPr>
            </w:pPr>
            <w:r>
              <w:rPr>
                <w:rFonts w:hint="eastAsia" w:ascii="仿宋" w:hAnsi="仿宋" w:eastAsia="仿宋" w:cs="仿宋"/>
                <w:sz w:val="20"/>
                <w:szCs w:val="20"/>
              </w:rPr>
              <w:t>6,053.45</w:t>
            </w:r>
          </w:p>
        </w:tc>
        <w:tc>
          <w:tcPr>
            <w:tcW w:w="1686" w:type="dxa"/>
            <w:tcBorders>
              <w:top w:val="single" w:color="000000" w:sz="4" w:space="0"/>
              <w:left w:val="single" w:color="000000" w:sz="4" w:space="0"/>
              <w:bottom w:val="single" w:color="000000" w:sz="4" w:space="0"/>
              <w:right w:val="single" w:color="000000" w:sz="4" w:space="0"/>
            </w:tcBorders>
            <w:vAlign w:val="center"/>
          </w:tcPr>
          <w:p w14:paraId="6037B07A">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477279">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CAEFA3">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2704B92">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62BB87">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6956679">
            <w:pPr>
              <w:pStyle w:val="22"/>
              <w:jc w:val="right"/>
              <w:rPr>
                <w:rFonts w:ascii="仿宋" w:hAnsi="仿宋" w:eastAsia="仿宋" w:cs="仿宋"/>
                <w:sz w:val="20"/>
                <w:szCs w:val="20"/>
              </w:rPr>
            </w:pPr>
          </w:p>
        </w:tc>
      </w:tr>
      <w:tr w14:paraId="7208762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F17EFB">
            <w:pPr>
              <w:pStyle w:val="22"/>
              <w:rPr>
                <w:rFonts w:ascii="仿宋" w:hAnsi="仿宋" w:eastAsia="仿宋" w:cs="仿宋"/>
              </w:rPr>
            </w:pPr>
            <w:r>
              <w:rPr>
                <w:rFonts w:hint="eastAsia" w:ascii="仿宋" w:hAnsi="仿宋" w:eastAsia="仿宋" w:cs="仿宋"/>
              </w:rPr>
              <w:t>2040402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D12C7CC">
            <w:pPr>
              <w:pStyle w:val="22"/>
              <w:rPr>
                <w:rFonts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7D2D04D">
            <w:pPr>
              <w:pStyle w:val="22"/>
              <w:jc w:val="right"/>
              <w:rPr>
                <w:rFonts w:ascii="仿宋" w:hAnsi="仿宋" w:eastAsia="仿宋" w:cs="仿宋"/>
                <w:sz w:val="20"/>
                <w:szCs w:val="20"/>
              </w:rPr>
            </w:pPr>
            <w:r>
              <w:rPr>
                <w:rFonts w:hint="eastAsia" w:ascii="仿宋" w:hAnsi="仿宋" w:eastAsia="仿宋" w:cs="仿宋"/>
                <w:sz w:val="20"/>
                <w:szCs w:val="20"/>
              </w:rPr>
              <w:t>935.25</w:t>
            </w:r>
          </w:p>
        </w:tc>
        <w:tc>
          <w:tcPr>
            <w:tcW w:w="1728" w:type="dxa"/>
            <w:tcBorders>
              <w:top w:val="single" w:color="000000" w:sz="4" w:space="0"/>
              <w:left w:val="single" w:color="000000" w:sz="4" w:space="0"/>
              <w:bottom w:val="single" w:color="000000" w:sz="4" w:space="0"/>
              <w:right w:val="single" w:color="000000" w:sz="4" w:space="0"/>
            </w:tcBorders>
            <w:vAlign w:val="center"/>
          </w:tcPr>
          <w:p w14:paraId="412CBDC1">
            <w:pPr>
              <w:pStyle w:val="22"/>
              <w:jc w:val="right"/>
              <w:rPr>
                <w:rFonts w:ascii="仿宋" w:hAnsi="仿宋" w:eastAsia="仿宋" w:cs="仿宋"/>
                <w:sz w:val="20"/>
                <w:szCs w:val="20"/>
              </w:rPr>
            </w:pPr>
            <w:r>
              <w:rPr>
                <w:rFonts w:hint="eastAsia" w:ascii="仿宋" w:hAnsi="仿宋" w:eastAsia="仿宋" w:cs="仿宋"/>
                <w:sz w:val="20"/>
                <w:szCs w:val="20"/>
              </w:rPr>
              <w:t>935.25</w:t>
            </w:r>
          </w:p>
        </w:tc>
        <w:tc>
          <w:tcPr>
            <w:tcW w:w="1686" w:type="dxa"/>
            <w:tcBorders>
              <w:top w:val="single" w:color="000000" w:sz="4" w:space="0"/>
              <w:left w:val="single" w:color="000000" w:sz="4" w:space="0"/>
              <w:bottom w:val="single" w:color="000000" w:sz="4" w:space="0"/>
              <w:right w:val="single" w:color="000000" w:sz="4" w:space="0"/>
            </w:tcBorders>
            <w:vAlign w:val="center"/>
          </w:tcPr>
          <w:p w14:paraId="7BD99A55">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76251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CD400A6">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646E190">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3C52F2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F5719D7">
            <w:pPr>
              <w:pStyle w:val="22"/>
              <w:jc w:val="right"/>
              <w:rPr>
                <w:rFonts w:ascii="仿宋" w:hAnsi="仿宋" w:eastAsia="仿宋" w:cs="仿宋"/>
                <w:sz w:val="20"/>
                <w:szCs w:val="20"/>
              </w:rPr>
            </w:pPr>
          </w:p>
        </w:tc>
      </w:tr>
      <w:tr w14:paraId="7C19A45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7743A15">
            <w:pPr>
              <w:pStyle w:val="22"/>
              <w:rPr>
                <w:rFonts w:ascii="仿宋" w:hAnsi="仿宋" w:eastAsia="仿宋" w:cs="仿宋"/>
              </w:rPr>
            </w:pPr>
            <w:r>
              <w:rPr>
                <w:rFonts w:hint="eastAsia" w:ascii="仿宋" w:hAnsi="仿宋" w:eastAsia="仿宋" w:cs="仿宋"/>
              </w:rPr>
              <w:t>2040410</w:t>
            </w:r>
          </w:p>
        </w:tc>
        <w:tc>
          <w:tcPr>
            <w:tcW w:w="3156" w:type="dxa"/>
            <w:tcBorders>
              <w:top w:val="single" w:color="000000" w:sz="4" w:space="0"/>
              <w:left w:val="single" w:color="000000" w:sz="4" w:space="0"/>
              <w:bottom w:val="single" w:color="000000" w:sz="4" w:space="0"/>
              <w:right w:val="single" w:color="000000" w:sz="4" w:space="0"/>
            </w:tcBorders>
            <w:vAlign w:val="center"/>
          </w:tcPr>
          <w:p w14:paraId="2FAF1A04">
            <w:pPr>
              <w:pStyle w:val="22"/>
              <w:rPr>
                <w:rFonts w:ascii="仿宋" w:hAnsi="仿宋" w:eastAsia="仿宋" w:cs="仿宋"/>
              </w:rPr>
            </w:pPr>
            <w:r>
              <w:rPr>
                <w:rFonts w:hint="eastAsia" w:ascii="仿宋" w:hAnsi="仿宋" w:eastAsia="仿宋" w:cs="仿宋"/>
              </w:rPr>
              <w:t xml:space="preserve">    检察监督</w:t>
            </w:r>
          </w:p>
        </w:tc>
        <w:tc>
          <w:tcPr>
            <w:tcW w:w="1716" w:type="dxa"/>
            <w:tcBorders>
              <w:top w:val="single" w:color="000000" w:sz="4" w:space="0"/>
              <w:left w:val="single" w:color="000000" w:sz="4" w:space="0"/>
              <w:bottom w:val="single" w:color="000000" w:sz="4" w:space="0"/>
              <w:right w:val="single" w:color="000000" w:sz="4" w:space="0"/>
            </w:tcBorders>
            <w:vAlign w:val="center"/>
          </w:tcPr>
          <w:p w14:paraId="73847FFF">
            <w:pPr>
              <w:pStyle w:val="22"/>
              <w:jc w:val="right"/>
              <w:rPr>
                <w:rFonts w:ascii="仿宋" w:hAnsi="仿宋" w:eastAsia="仿宋" w:cs="仿宋"/>
                <w:sz w:val="20"/>
                <w:szCs w:val="20"/>
              </w:rPr>
            </w:pPr>
            <w:r>
              <w:rPr>
                <w:rFonts w:hint="eastAsia" w:ascii="仿宋" w:hAnsi="仿宋" w:eastAsia="仿宋" w:cs="仿宋"/>
                <w:sz w:val="20"/>
                <w:szCs w:val="20"/>
              </w:rPr>
              <w:t>180.00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89ECD95">
            <w:pPr>
              <w:pStyle w:val="22"/>
              <w:jc w:val="right"/>
              <w:rPr>
                <w:rFonts w:ascii="仿宋" w:hAnsi="仿宋" w:eastAsia="仿宋" w:cs="仿宋"/>
                <w:sz w:val="20"/>
                <w:szCs w:val="20"/>
              </w:rPr>
            </w:pPr>
            <w:r>
              <w:rPr>
                <w:rFonts w:hint="eastAsia" w:ascii="仿宋" w:hAnsi="仿宋" w:eastAsia="仿宋" w:cs="仿宋"/>
                <w:sz w:val="20"/>
                <w:szCs w:val="20"/>
              </w:rPr>
              <w:t>180.00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06F0808">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80A630">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DD9F757">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6C84114">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396EB73">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67D06BC">
            <w:pPr>
              <w:pStyle w:val="22"/>
              <w:jc w:val="right"/>
              <w:rPr>
                <w:rFonts w:ascii="仿宋" w:hAnsi="仿宋" w:eastAsia="仿宋" w:cs="仿宋"/>
                <w:sz w:val="20"/>
                <w:szCs w:val="20"/>
              </w:rPr>
            </w:pPr>
          </w:p>
        </w:tc>
      </w:tr>
      <w:tr w14:paraId="6900676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64CB39">
            <w:pPr>
              <w:pStyle w:val="22"/>
              <w:rPr>
                <w:rFonts w:ascii="仿宋" w:hAnsi="仿宋" w:eastAsia="仿宋" w:cs="仿宋"/>
              </w:rPr>
            </w:pPr>
            <w:r>
              <w:rPr>
                <w:rFonts w:hint="eastAsia" w:ascii="仿宋" w:hAnsi="仿宋" w:eastAsia="仿宋" w:cs="仿宋"/>
              </w:rPr>
              <w:t>2040499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A659669">
            <w:pPr>
              <w:pStyle w:val="22"/>
              <w:rPr>
                <w:rFonts w:ascii="仿宋" w:hAnsi="仿宋" w:eastAsia="仿宋" w:cs="仿宋"/>
              </w:rPr>
            </w:pPr>
            <w:r>
              <w:rPr>
                <w:rFonts w:hint="eastAsia" w:ascii="仿宋" w:hAnsi="仿宋" w:eastAsia="仿宋" w:cs="仿宋"/>
              </w:rPr>
              <w:t xml:space="preserve">    其他检察支出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3AA74A0">
            <w:pPr>
              <w:pStyle w:val="22"/>
              <w:jc w:val="right"/>
              <w:rPr>
                <w:rFonts w:ascii="仿宋" w:hAnsi="仿宋" w:eastAsia="仿宋" w:cs="仿宋"/>
                <w:sz w:val="20"/>
                <w:szCs w:val="20"/>
              </w:rPr>
            </w:pPr>
            <w:r>
              <w:rPr>
                <w:rFonts w:hint="eastAsia" w:ascii="仿宋" w:hAnsi="仿宋" w:eastAsia="仿宋" w:cs="仿宋"/>
                <w:sz w:val="20"/>
                <w:szCs w:val="20"/>
              </w:rPr>
              <w:t>243.15</w:t>
            </w:r>
          </w:p>
        </w:tc>
        <w:tc>
          <w:tcPr>
            <w:tcW w:w="1728" w:type="dxa"/>
            <w:tcBorders>
              <w:top w:val="single" w:color="000000" w:sz="4" w:space="0"/>
              <w:left w:val="single" w:color="000000" w:sz="4" w:space="0"/>
              <w:bottom w:val="single" w:color="000000" w:sz="4" w:space="0"/>
              <w:right w:val="single" w:color="000000" w:sz="4" w:space="0"/>
            </w:tcBorders>
            <w:vAlign w:val="center"/>
          </w:tcPr>
          <w:p w14:paraId="4E558DF8">
            <w:pPr>
              <w:pStyle w:val="22"/>
              <w:jc w:val="right"/>
              <w:rPr>
                <w:rFonts w:ascii="仿宋" w:hAnsi="仿宋" w:eastAsia="仿宋" w:cs="仿宋"/>
                <w:sz w:val="20"/>
                <w:szCs w:val="20"/>
              </w:rPr>
            </w:pPr>
            <w:r>
              <w:rPr>
                <w:rFonts w:hint="eastAsia" w:ascii="仿宋" w:hAnsi="仿宋" w:eastAsia="仿宋" w:cs="仿宋"/>
                <w:sz w:val="20"/>
                <w:szCs w:val="20"/>
              </w:rPr>
              <w:t>243.15</w:t>
            </w:r>
          </w:p>
        </w:tc>
        <w:tc>
          <w:tcPr>
            <w:tcW w:w="1686" w:type="dxa"/>
            <w:tcBorders>
              <w:top w:val="single" w:color="000000" w:sz="4" w:space="0"/>
              <w:left w:val="single" w:color="000000" w:sz="4" w:space="0"/>
              <w:bottom w:val="single" w:color="000000" w:sz="4" w:space="0"/>
              <w:right w:val="single" w:color="000000" w:sz="4" w:space="0"/>
            </w:tcBorders>
            <w:vAlign w:val="center"/>
          </w:tcPr>
          <w:p w14:paraId="345F1C84">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6093CB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A6E09B">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56356FD">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A87221A">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215B248">
            <w:pPr>
              <w:pStyle w:val="22"/>
              <w:jc w:val="right"/>
              <w:rPr>
                <w:rFonts w:ascii="仿宋" w:hAnsi="仿宋" w:eastAsia="仿宋" w:cs="仿宋"/>
                <w:sz w:val="20"/>
                <w:szCs w:val="20"/>
              </w:rPr>
            </w:pPr>
          </w:p>
        </w:tc>
      </w:tr>
      <w:tr w14:paraId="78ED168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AEF4EED">
            <w:pPr>
              <w:pStyle w:val="22"/>
              <w:rPr>
                <w:rFonts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20215FDF">
            <w:pPr>
              <w:pStyle w:val="22"/>
              <w:rPr>
                <w:rFonts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EFA1C51">
            <w:pPr>
              <w:pStyle w:val="22"/>
              <w:jc w:val="right"/>
              <w:rPr>
                <w:rFonts w:ascii="仿宋" w:hAnsi="仿宋" w:eastAsia="仿宋" w:cs="仿宋"/>
                <w:sz w:val="20"/>
                <w:szCs w:val="20"/>
              </w:rPr>
            </w:pPr>
            <w:r>
              <w:rPr>
                <w:rFonts w:hint="eastAsia" w:ascii="仿宋" w:hAnsi="仿宋" w:eastAsia="仿宋" w:cs="仿宋"/>
                <w:sz w:val="20"/>
                <w:szCs w:val="20"/>
              </w:rPr>
              <w:t>1,625.84</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317F4">
            <w:pPr>
              <w:pStyle w:val="22"/>
              <w:jc w:val="right"/>
              <w:rPr>
                <w:rFonts w:ascii="仿宋" w:hAnsi="仿宋" w:eastAsia="仿宋" w:cs="仿宋"/>
                <w:sz w:val="20"/>
                <w:szCs w:val="20"/>
              </w:rPr>
            </w:pPr>
            <w:r>
              <w:rPr>
                <w:rFonts w:hint="eastAsia" w:ascii="仿宋" w:hAnsi="仿宋" w:eastAsia="仿宋" w:cs="仿宋"/>
                <w:sz w:val="20"/>
                <w:szCs w:val="20"/>
              </w:rPr>
              <w:t>1,625.84</w:t>
            </w:r>
          </w:p>
        </w:tc>
        <w:tc>
          <w:tcPr>
            <w:tcW w:w="1686" w:type="dxa"/>
            <w:tcBorders>
              <w:top w:val="single" w:color="000000" w:sz="4" w:space="0"/>
              <w:left w:val="single" w:color="000000" w:sz="4" w:space="0"/>
              <w:bottom w:val="single" w:color="000000" w:sz="4" w:space="0"/>
              <w:right w:val="single" w:color="000000" w:sz="4" w:space="0"/>
            </w:tcBorders>
            <w:vAlign w:val="center"/>
          </w:tcPr>
          <w:p w14:paraId="170804D9">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52D9B39">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A18ECE">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20970A">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0B72F80">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4006C4E">
            <w:pPr>
              <w:pStyle w:val="22"/>
              <w:jc w:val="right"/>
              <w:rPr>
                <w:rFonts w:ascii="仿宋" w:hAnsi="仿宋" w:eastAsia="仿宋" w:cs="仿宋"/>
                <w:sz w:val="20"/>
                <w:szCs w:val="20"/>
              </w:rPr>
            </w:pPr>
          </w:p>
        </w:tc>
      </w:tr>
      <w:tr w14:paraId="2DA092E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03BAC3">
            <w:pPr>
              <w:pStyle w:val="22"/>
              <w:rPr>
                <w:rFonts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61591D8">
            <w:pPr>
              <w:pStyle w:val="22"/>
              <w:rPr>
                <w:rFonts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9AECEAA">
            <w:pPr>
              <w:pStyle w:val="22"/>
              <w:jc w:val="right"/>
              <w:rPr>
                <w:rFonts w:ascii="仿宋" w:hAnsi="仿宋" w:eastAsia="仿宋" w:cs="仿宋"/>
                <w:sz w:val="20"/>
                <w:szCs w:val="20"/>
              </w:rPr>
            </w:pPr>
            <w:r>
              <w:rPr>
                <w:rFonts w:hint="eastAsia" w:ascii="仿宋" w:hAnsi="仿宋" w:eastAsia="仿宋" w:cs="仿宋"/>
                <w:sz w:val="20"/>
                <w:szCs w:val="20"/>
              </w:rPr>
              <w:t>1,625.84</w:t>
            </w:r>
          </w:p>
        </w:tc>
        <w:tc>
          <w:tcPr>
            <w:tcW w:w="1728" w:type="dxa"/>
            <w:tcBorders>
              <w:top w:val="single" w:color="000000" w:sz="4" w:space="0"/>
              <w:left w:val="single" w:color="000000" w:sz="4" w:space="0"/>
              <w:bottom w:val="single" w:color="000000" w:sz="4" w:space="0"/>
              <w:right w:val="single" w:color="000000" w:sz="4" w:space="0"/>
            </w:tcBorders>
            <w:vAlign w:val="center"/>
          </w:tcPr>
          <w:p w14:paraId="2AB35D52">
            <w:pPr>
              <w:pStyle w:val="22"/>
              <w:jc w:val="right"/>
              <w:rPr>
                <w:rFonts w:ascii="仿宋" w:hAnsi="仿宋" w:eastAsia="仿宋" w:cs="仿宋"/>
                <w:sz w:val="20"/>
                <w:szCs w:val="20"/>
              </w:rPr>
            </w:pPr>
            <w:r>
              <w:rPr>
                <w:rFonts w:hint="eastAsia" w:ascii="仿宋" w:hAnsi="仿宋" w:eastAsia="仿宋" w:cs="仿宋"/>
                <w:sz w:val="20"/>
                <w:szCs w:val="20"/>
              </w:rPr>
              <w:t>1,625.84</w:t>
            </w:r>
          </w:p>
        </w:tc>
        <w:tc>
          <w:tcPr>
            <w:tcW w:w="1686" w:type="dxa"/>
            <w:tcBorders>
              <w:top w:val="single" w:color="000000" w:sz="4" w:space="0"/>
              <w:left w:val="single" w:color="000000" w:sz="4" w:space="0"/>
              <w:bottom w:val="single" w:color="000000" w:sz="4" w:space="0"/>
              <w:right w:val="single" w:color="000000" w:sz="4" w:space="0"/>
            </w:tcBorders>
            <w:vAlign w:val="center"/>
          </w:tcPr>
          <w:p w14:paraId="097F7E64">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377CEB9">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D3B5CDF">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0FDCF22">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4FA8E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59CA064">
            <w:pPr>
              <w:pStyle w:val="22"/>
              <w:jc w:val="right"/>
              <w:rPr>
                <w:rFonts w:ascii="仿宋" w:hAnsi="仿宋" w:eastAsia="仿宋" w:cs="仿宋"/>
                <w:sz w:val="20"/>
                <w:szCs w:val="20"/>
              </w:rPr>
            </w:pPr>
          </w:p>
        </w:tc>
      </w:tr>
      <w:tr w14:paraId="1969757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4AF29BF">
            <w:pPr>
              <w:pStyle w:val="22"/>
              <w:rPr>
                <w:rFonts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75EE237">
            <w:pPr>
              <w:pStyle w:val="22"/>
              <w:rPr>
                <w:rFonts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0D408805">
            <w:pPr>
              <w:pStyle w:val="22"/>
              <w:jc w:val="right"/>
              <w:rPr>
                <w:rFonts w:ascii="仿宋" w:hAnsi="仿宋" w:eastAsia="仿宋" w:cs="仿宋"/>
                <w:sz w:val="20"/>
                <w:szCs w:val="20"/>
              </w:rPr>
            </w:pPr>
            <w:r>
              <w:rPr>
                <w:rFonts w:hint="eastAsia" w:ascii="仿宋" w:hAnsi="仿宋" w:eastAsia="仿宋" w:cs="仿宋"/>
                <w:sz w:val="20"/>
                <w:szCs w:val="20"/>
              </w:rPr>
              <w:t>619.37</w:t>
            </w:r>
          </w:p>
        </w:tc>
        <w:tc>
          <w:tcPr>
            <w:tcW w:w="1728" w:type="dxa"/>
            <w:tcBorders>
              <w:top w:val="single" w:color="000000" w:sz="4" w:space="0"/>
              <w:left w:val="single" w:color="000000" w:sz="4" w:space="0"/>
              <w:bottom w:val="single" w:color="000000" w:sz="4" w:space="0"/>
              <w:right w:val="single" w:color="000000" w:sz="4" w:space="0"/>
            </w:tcBorders>
            <w:vAlign w:val="center"/>
          </w:tcPr>
          <w:p w14:paraId="29DB85A4">
            <w:pPr>
              <w:pStyle w:val="22"/>
              <w:jc w:val="right"/>
              <w:rPr>
                <w:rFonts w:ascii="仿宋" w:hAnsi="仿宋" w:eastAsia="仿宋" w:cs="仿宋"/>
                <w:sz w:val="20"/>
                <w:szCs w:val="20"/>
              </w:rPr>
            </w:pPr>
            <w:r>
              <w:rPr>
                <w:rFonts w:hint="eastAsia" w:ascii="仿宋" w:hAnsi="仿宋" w:eastAsia="仿宋" w:cs="仿宋"/>
                <w:sz w:val="20"/>
                <w:szCs w:val="20"/>
              </w:rPr>
              <w:t>619.37</w:t>
            </w:r>
          </w:p>
        </w:tc>
        <w:tc>
          <w:tcPr>
            <w:tcW w:w="1686" w:type="dxa"/>
            <w:tcBorders>
              <w:top w:val="single" w:color="000000" w:sz="4" w:space="0"/>
              <w:left w:val="single" w:color="000000" w:sz="4" w:space="0"/>
              <w:bottom w:val="single" w:color="000000" w:sz="4" w:space="0"/>
              <w:right w:val="single" w:color="000000" w:sz="4" w:space="0"/>
            </w:tcBorders>
            <w:vAlign w:val="center"/>
          </w:tcPr>
          <w:p w14:paraId="4FB623CA">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572AA9D">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567C54A">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C8869F">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1DA91D">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B71839">
            <w:pPr>
              <w:pStyle w:val="22"/>
              <w:jc w:val="right"/>
              <w:rPr>
                <w:rFonts w:ascii="仿宋" w:hAnsi="仿宋" w:eastAsia="仿宋" w:cs="仿宋"/>
                <w:sz w:val="20"/>
                <w:szCs w:val="20"/>
              </w:rPr>
            </w:pPr>
          </w:p>
        </w:tc>
      </w:tr>
      <w:tr w14:paraId="1F4912F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A75247">
            <w:pPr>
              <w:pStyle w:val="22"/>
              <w:rPr>
                <w:rFonts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A909CBE">
            <w:pPr>
              <w:pStyle w:val="22"/>
              <w:rPr>
                <w:rFonts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3E2EA3E4">
            <w:pPr>
              <w:pStyle w:val="22"/>
              <w:jc w:val="right"/>
              <w:rPr>
                <w:rFonts w:ascii="仿宋" w:hAnsi="仿宋" w:eastAsia="仿宋" w:cs="仿宋"/>
                <w:sz w:val="20"/>
                <w:szCs w:val="20"/>
              </w:rPr>
            </w:pPr>
            <w:r>
              <w:rPr>
                <w:rFonts w:hint="eastAsia" w:ascii="仿宋" w:hAnsi="仿宋" w:eastAsia="仿宋" w:cs="仿宋"/>
                <w:sz w:val="20"/>
                <w:szCs w:val="20"/>
              </w:rPr>
              <w:t>997.81</w:t>
            </w:r>
          </w:p>
        </w:tc>
        <w:tc>
          <w:tcPr>
            <w:tcW w:w="1728" w:type="dxa"/>
            <w:tcBorders>
              <w:top w:val="single" w:color="000000" w:sz="4" w:space="0"/>
              <w:left w:val="single" w:color="000000" w:sz="4" w:space="0"/>
              <w:bottom w:val="single" w:color="000000" w:sz="4" w:space="0"/>
              <w:right w:val="single" w:color="000000" w:sz="4" w:space="0"/>
            </w:tcBorders>
            <w:vAlign w:val="center"/>
          </w:tcPr>
          <w:p w14:paraId="1AE0F450">
            <w:pPr>
              <w:pStyle w:val="22"/>
              <w:jc w:val="right"/>
              <w:rPr>
                <w:rFonts w:ascii="仿宋" w:hAnsi="仿宋" w:eastAsia="仿宋" w:cs="仿宋"/>
                <w:sz w:val="20"/>
                <w:szCs w:val="20"/>
              </w:rPr>
            </w:pPr>
            <w:r>
              <w:rPr>
                <w:rFonts w:hint="eastAsia" w:ascii="仿宋" w:hAnsi="仿宋" w:eastAsia="仿宋" w:cs="仿宋"/>
                <w:sz w:val="20"/>
                <w:szCs w:val="20"/>
              </w:rPr>
              <w:t>997.81</w:t>
            </w:r>
          </w:p>
        </w:tc>
        <w:tc>
          <w:tcPr>
            <w:tcW w:w="1686" w:type="dxa"/>
            <w:tcBorders>
              <w:top w:val="single" w:color="000000" w:sz="4" w:space="0"/>
              <w:left w:val="single" w:color="000000" w:sz="4" w:space="0"/>
              <w:bottom w:val="single" w:color="000000" w:sz="4" w:space="0"/>
              <w:right w:val="single" w:color="000000" w:sz="4" w:space="0"/>
            </w:tcBorders>
            <w:vAlign w:val="center"/>
          </w:tcPr>
          <w:p w14:paraId="0C3AF615">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4C3AF0A">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076C534">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FF0678">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E90222">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4AEC5D">
            <w:pPr>
              <w:pStyle w:val="22"/>
              <w:jc w:val="right"/>
              <w:rPr>
                <w:rFonts w:ascii="仿宋" w:hAnsi="仿宋" w:eastAsia="仿宋" w:cs="仿宋"/>
                <w:sz w:val="20"/>
                <w:szCs w:val="20"/>
              </w:rPr>
            </w:pPr>
          </w:p>
        </w:tc>
      </w:tr>
      <w:tr w14:paraId="3F2B26D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605F1B0">
            <w:pPr>
              <w:pStyle w:val="22"/>
              <w:rPr>
                <w:rFonts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4A0330E8">
            <w:pPr>
              <w:pStyle w:val="22"/>
              <w:rPr>
                <w:rFonts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5DC304A7">
            <w:pPr>
              <w:pStyle w:val="22"/>
              <w:jc w:val="right"/>
              <w:rPr>
                <w:rFonts w:ascii="仿宋" w:hAnsi="仿宋" w:eastAsia="仿宋" w:cs="仿宋"/>
                <w:sz w:val="20"/>
                <w:szCs w:val="20"/>
              </w:rPr>
            </w:pPr>
            <w:r>
              <w:rPr>
                <w:rFonts w:hint="eastAsia" w:ascii="仿宋" w:hAnsi="仿宋" w:eastAsia="仿宋" w:cs="仿宋"/>
                <w:sz w:val="20"/>
                <w:szCs w:val="20"/>
              </w:rPr>
              <w:t>8.67</w:t>
            </w:r>
          </w:p>
        </w:tc>
        <w:tc>
          <w:tcPr>
            <w:tcW w:w="1728" w:type="dxa"/>
            <w:tcBorders>
              <w:top w:val="single" w:color="000000" w:sz="4" w:space="0"/>
              <w:left w:val="single" w:color="000000" w:sz="4" w:space="0"/>
              <w:bottom w:val="single" w:color="000000" w:sz="4" w:space="0"/>
              <w:right w:val="single" w:color="000000" w:sz="4" w:space="0"/>
            </w:tcBorders>
            <w:vAlign w:val="center"/>
          </w:tcPr>
          <w:p w14:paraId="0546AC98">
            <w:pPr>
              <w:pStyle w:val="22"/>
              <w:jc w:val="right"/>
              <w:rPr>
                <w:rFonts w:ascii="仿宋" w:hAnsi="仿宋" w:eastAsia="仿宋" w:cs="仿宋"/>
                <w:sz w:val="20"/>
                <w:szCs w:val="20"/>
              </w:rPr>
            </w:pPr>
            <w:r>
              <w:rPr>
                <w:rFonts w:hint="eastAsia" w:ascii="仿宋" w:hAnsi="仿宋" w:eastAsia="仿宋" w:cs="仿宋"/>
                <w:sz w:val="20"/>
                <w:szCs w:val="20"/>
              </w:rPr>
              <w:t>8.67</w:t>
            </w:r>
          </w:p>
        </w:tc>
        <w:tc>
          <w:tcPr>
            <w:tcW w:w="1686" w:type="dxa"/>
            <w:tcBorders>
              <w:top w:val="single" w:color="000000" w:sz="4" w:space="0"/>
              <w:left w:val="single" w:color="000000" w:sz="4" w:space="0"/>
              <w:bottom w:val="single" w:color="000000" w:sz="4" w:space="0"/>
              <w:right w:val="single" w:color="000000" w:sz="4" w:space="0"/>
            </w:tcBorders>
            <w:vAlign w:val="center"/>
          </w:tcPr>
          <w:p w14:paraId="55325187">
            <w:pPr>
              <w:pStyle w:val="22"/>
              <w:jc w:val="right"/>
              <w:rPr>
                <w:rFonts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DCE3DA3">
            <w:pPr>
              <w:pStyle w:val="22"/>
              <w:jc w:val="right"/>
              <w:rPr>
                <w:rFonts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427E106">
            <w:pPr>
              <w:pStyle w:val="22"/>
              <w:jc w:val="right"/>
              <w:rPr>
                <w:rFonts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C603FB2">
            <w:pPr>
              <w:pStyle w:val="22"/>
              <w:jc w:val="right"/>
              <w:rPr>
                <w:rFonts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8A61A59">
            <w:pPr>
              <w:pStyle w:val="22"/>
              <w:jc w:val="right"/>
              <w:rPr>
                <w:rFonts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54E8156">
            <w:pPr>
              <w:pStyle w:val="22"/>
              <w:jc w:val="right"/>
              <w:rPr>
                <w:rFonts w:ascii="仿宋" w:hAnsi="仿宋" w:eastAsia="仿宋" w:cs="仿宋"/>
                <w:sz w:val="20"/>
                <w:szCs w:val="20"/>
              </w:rPr>
            </w:pPr>
          </w:p>
        </w:tc>
      </w:tr>
    </w:tbl>
    <w:p w14:paraId="7D12A810">
      <w:pPr>
        <w:spacing w:before="66"/>
        <w:jc w:val="both"/>
        <w:rPr>
          <w:rFonts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E09E5FB">
      <w:pPr>
        <w:spacing w:before="66"/>
        <w:ind w:left="57" w:firstLine="220" w:firstLineChars="100"/>
        <w:jc w:val="both"/>
        <w:rPr>
          <w:rFonts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38B4912B">
        <w:tblPrEx>
          <w:tblCellMar>
            <w:top w:w="55" w:type="dxa"/>
            <w:left w:w="55" w:type="dxa"/>
            <w:bottom w:w="55" w:type="dxa"/>
            <w:right w:w="55" w:type="dxa"/>
          </w:tblCellMar>
        </w:tblPrEx>
        <w:trPr>
          <w:trHeight w:val="532" w:hRule="atLeast"/>
        </w:trPr>
        <w:tc>
          <w:tcPr>
            <w:tcW w:w="15689" w:type="dxa"/>
            <w:gridSpan w:val="8"/>
            <w:vAlign w:val="center"/>
          </w:tcPr>
          <w:p w14:paraId="762A7F24">
            <w:pPr>
              <w:pStyle w:val="5"/>
              <w:rPr>
                <w:rFonts w:ascii="仿宋" w:hAnsi="仿宋" w:eastAsia="仿宋" w:cs="仿宋"/>
                <w:b/>
                <w:bCs/>
                <w:sz w:val="44"/>
                <w:szCs w:val="44"/>
              </w:rPr>
            </w:pPr>
            <w:r>
              <w:rPr>
                <w:rFonts w:hint="eastAsia" w:ascii="宋体" w:hAnsi="宋体" w:eastAsia="宋体" w:cs="宋体"/>
                <w:b/>
                <w:bCs/>
                <w:color w:val="000000"/>
                <w:lang w:eastAsia="ar-SA"/>
              </w:rPr>
              <w:t>支出决算表</w:t>
            </w:r>
          </w:p>
        </w:tc>
      </w:tr>
      <w:tr w14:paraId="06F721C5">
        <w:tblPrEx>
          <w:tblCellMar>
            <w:top w:w="55" w:type="dxa"/>
            <w:left w:w="55" w:type="dxa"/>
            <w:bottom w:w="55" w:type="dxa"/>
            <w:right w:w="55" w:type="dxa"/>
          </w:tblCellMar>
        </w:tblPrEx>
        <w:trPr>
          <w:trHeight w:val="227" w:hRule="atLeast"/>
        </w:trPr>
        <w:tc>
          <w:tcPr>
            <w:tcW w:w="5115" w:type="dxa"/>
            <w:gridSpan w:val="2"/>
            <w:vAlign w:val="center"/>
          </w:tcPr>
          <w:p w14:paraId="10E40A79">
            <w:pPr>
              <w:pStyle w:val="22"/>
              <w:jc w:val="center"/>
              <w:rPr>
                <w:rFonts w:ascii="仿宋" w:hAnsi="仿宋" w:eastAsia="仿宋" w:cs="仿宋"/>
              </w:rPr>
            </w:pPr>
          </w:p>
        </w:tc>
        <w:tc>
          <w:tcPr>
            <w:tcW w:w="2164" w:type="dxa"/>
            <w:vAlign w:val="center"/>
          </w:tcPr>
          <w:p w14:paraId="642DDBF6">
            <w:pPr>
              <w:pStyle w:val="22"/>
              <w:jc w:val="center"/>
              <w:rPr>
                <w:rFonts w:ascii="仿宋" w:hAnsi="仿宋" w:eastAsia="仿宋" w:cs="仿宋"/>
                <w:sz w:val="20"/>
              </w:rPr>
            </w:pPr>
          </w:p>
        </w:tc>
        <w:tc>
          <w:tcPr>
            <w:tcW w:w="1897" w:type="dxa"/>
            <w:vAlign w:val="center"/>
          </w:tcPr>
          <w:p w14:paraId="3F2464BA">
            <w:pPr>
              <w:pStyle w:val="22"/>
              <w:jc w:val="center"/>
              <w:rPr>
                <w:rFonts w:ascii="仿宋" w:hAnsi="仿宋" w:eastAsia="仿宋" w:cs="仿宋"/>
                <w:sz w:val="20"/>
              </w:rPr>
            </w:pPr>
          </w:p>
        </w:tc>
        <w:tc>
          <w:tcPr>
            <w:tcW w:w="1739" w:type="dxa"/>
            <w:vAlign w:val="center"/>
          </w:tcPr>
          <w:p w14:paraId="5F5F04C0">
            <w:pPr>
              <w:pStyle w:val="22"/>
              <w:jc w:val="center"/>
              <w:rPr>
                <w:rFonts w:ascii="仿宋" w:hAnsi="仿宋" w:eastAsia="仿宋" w:cs="仿宋"/>
                <w:sz w:val="20"/>
              </w:rPr>
            </w:pPr>
          </w:p>
        </w:tc>
        <w:tc>
          <w:tcPr>
            <w:tcW w:w="1715" w:type="dxa"/>
            <w:vAlign w:val="center"/>
          </w:tcPr>
          <w:p w14:paraId="6B7E0C0C">
            <w:pPr>
              <w:pStyle w:val="22"/>
              <w:jc w:val="center"/>
              <w:rPr>
                <w:rFonts w:ascii="仿宋" w:hAnsi="仿宋" w:eastAsia="仿宋" w:cs="仿宋"/>
                <w:sz w:val="20"/>
              </w:rPr>
            </w:pPr>
          </w:p>
        </w:tc>
        <w:tc>
          <w:tcPr>
            <w:tcW w:w="3059" w:type="dxa"/>
            <w:gridSpan w:val="2"/>
            <w:vAlign w:val="center"/>
          </w:tcPr>
          <w:p w14:paraId="217E5A0A">
            <w:pPr>
              <w:pStyle w:val="22"/>
              <w:jc w:val="right"/>
              <w:rPr>
                <w:rFonts w:ascii="仿宋" w:hAnsi="仿宋" w:eastAsia="仿宋" w:cs="仿宋"/>
              </w:rPr>
            </w:pPr>
            <w:r>
              <w:rPr>
                <w:rFonts w:hint="eastAsia" w:ascii="仿宋" w:hAnsi="仿宋" w:eastAsia="仿宋" w:cs="仿宋"/>
              </w:rPr>
              <w:t>公开03表</w:t>
            </w:r>
          </w:p>
        </w:tc>
      </w:tr>
      <w:tr w14:paraId="4CC9C6E0">
        <w:tblPrEx>
          <w:tblCellMar>
            <w:top w:w="55" w:type="dxa"/>
            <w:left w:w="55" w:type="dxa"/>
            <w:bottom w:w="55" w:type="dxa"/>
            <w:right w:w="55" w:type="dxa"/>
          </w:tblCellMar>
        </w:tblPrEx>
        <w:trPr>
          <w:trHeight w:val="90" w:hRule="atLeast"/>
        </w:trPr>
        <w:tc>
          <w:tcPr>
            <w:tcW w:w="12630" w:type="dxa"/>
            <w:gridSpan w:val="6"/>
            <w:vAlign w:val="center"/>
          </w:tcPr>
          <w:p w14:paraId="5B3460DC">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3059" w:type="dxa"/>
            <w:gridSpan w:val="2"/>
            <w:vAlign w:val="center"/>
          </w:tcPr>
          <w:p w14:paraId="5F146B35">
            <w:pPr>
              <w:pStyle w:val="22"/>
              <w:jc w:val="right"/>
              <w:rPr>
                <w:rFonts w:ascii="仿宋" w:hAnsi="仿宋" w:eastAsia="仿宋" w:cs="仿宋"/>
              </w:rPr>
            </w:pPr>
            <w:r>
              <w:rPr>
                <w:rFonts w:hint="eastAsia" w:ascii="仿宋" w:hAnsi="仿宋" w:eastAsia="仿宋" w:cs="仿宋"/>
              </w:rPr>
              <w:t>金额单位：万元</w:t>
            </w:r>
          </w:p>
        </w:tc>
      </w:tr>
      <w:tr w14:paraId="1A96B0FB">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49121123">
            <w:pPr>
              <w:pStyle w:val="22"/>
              <w:jc w:val="center"/>
              <w:rPr>
                <w:rFonts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91B813F">
            <w:pPr>
              <w:pStyle w:val="22"/>
              <w:jc w:val="center"/>
              <w:rPr>
                <w:rFonts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BAC99C7">
            <w:pPr>
              <w:pStyle w:val="22"/>
              <w:jc w:val="center"/>
              <w:rPr>
                <w:rFonts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72E4FF3D">
            <w:pPr>
              <w:pStyle w:val="22"/>
              <w:jc w:val="center"/>
              <w:rPr>
                <w:rFonts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4D0698E1">
            <w:pPr>
              <w:pStyle w:val="22"/>
              <w:jc w:val="center"/>
              <w:rPr>
                <w:rFonts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69C0509A">
            <w:pPr>
              <w:pStyle w:val="22"/>
              <w:jc w:val="center"/>
              <w:rPr>
                <w:rFonts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3F5EFB6B">
            <w:pPr>
              <w:pStyle w:val="22"/>
              <w:jc w:val="center"/>
              <w:rPr>
                <w:rFonts w:ascii="仿宋" w:hAnsi="仿宋" w:eastAsia="仿宋" w:cs="仿宋"/>
              </w:rPr>
            </w:pPr>
            <w:r>
              <w:rPr>
                <w:rFonts w:hint="eastAsia" w:ascii="仿宋" w:hAnsi="仿宋" w:eastAsia="仿宋" w:cs="仿宋"/>
              </w:rPr>
              <w:t>对附属单位补助支出</w:t>
            </w:r>
          </w:p>
        </w:tc>
      </w:tr>
      <w:tr w14:paraId="10D23C5A">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4AAD5EB9">
            <w:pPr>
              <w:pStyle w:val="22"/>
              <w:jc w:val="center"/>
              <w:rPr>
                <w:rFonts w:ascii="仿宋" w:hAnsi="仿宋" w:eastAsia="仿宋" w:cs="仿宋"/>
              </w:rPr>
            </w:pPr>
            <w:r>
              <w:rPr>
                <w:rFonts w:hint="eastAsia" w:ascii="仿宋" w:hAnsi="仿宋" w:eastAsia="仿宋" w:cs="仿宋"/>
              </w:rPr>
              <w:t>功能分类</w:t>
            </w:r>
          </w:p>
          <w:p w14:paraId="47AB6D98">
            <w:pPr>
              <w:pStyle w:val="22"/>
              <w:jc w:val="center"/>
              <w:rPr>
                <w:rFonts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1FA823B7">
            <w:pPr>
              <w:pStyle w:val="22"/>
              <w:jc w:val="center"/>
              <w:rPr>
                <w:rFonts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6E3A59FA">
            <w:pPr>
              <w:rPr>
                <w:rFonts w:ascii="仿宋" w:hAnsi="仿宋" w:eastAsia="仿宋" w:cs="仿宋"/>
              </w:rPr>
            </w:pPr>
          </w:p>
        </w:tc>
        <w:tc>
          <w:tcPr>
            <w:tcW w:w="1897" w:type="dxa"/>
            <w:vMerge w:val="continue"/>
            <w:tcBorders>
              <w:left w:val="single" w:color="000000" w:sz="4" w:space="0"/>
              <w:bottom w:val="single" w:color="000000" w:sz="4" w:space="0"/>
            </w:tcBorders>
          </w:tcPr>
          <w:p w14:paraId="36406C5E">
            <w:pPr>
              <w:rPr>
                <w:rFonts w:ascii="仿宋" w:hAnsi="仿宋" w:eastAsia="仿宋" w:cs="仿宋"/>
              </w:rPr>
            </w:pPr>
          </w:p>
        </w:tc>
        <w:tc>
          <w:tcPr>
            <w:tcW w:w="1739" w:type="dxa"/>
            <w:vMerge w:val="continue"/>
            <w:tcBorders>
              <w:left w:val="single" w:color="000000" w:sz="4" w:space="0"/>
              <w:bottom w:val="single" w:color="000000" w:sz="4" w:space="0"/>
            </w:tcBorders>
          </w:tcPr>
          <w:p w14:paraId="3F100F32">
            <w:pPr>
              <w:rPr>
                <w:rFonts w:ascii="仿宋" w:hAnsi="仿宋" w:eastAsia="仿宋" w:cs="仿宋"/>
              </w:rPr>
            </w:pPr>
          </w:p>
        </w:tc>
        <w:tc>
          <w:tcPr>
            <w:tcW w:w="1715" w:type="dxa"/>
            <w:vMerge w:val="continue"/>
            <w:tcBorders>
              <w:left w:val="single" w:color="000000" w:sz="4" w:space="0"/>
              <w:bottom w:val="single" w:color="000000" w:sz="4" w:space="0"/>
            </w:tcBorders>
          </w:tcPr>
          <w:p w14:paraId="25FFA0F9">
            <w:pPr>
              <w:rPr>
                <w:rFonts w:ascii="仿宋" w:hAnsi="仿宋" w:eastAsia="仿宋" w:cs="仿宋"/>
              </w:rPr>
            </w:pPr>
          </w:p>
        </w:tc>
        <w:tc>
          <w:tcPr>
            <w:tcW w:w="1633" w:type="dxa"/>
            <w:vMerge w:val="continue"/>
            <w:tcBorders>
              <w:left w:val="single" w:color="000000" w:sz="4" w:space="0"/>
              <w:bottom w:val="single" w:color="000000" w:sz="4" w:space="0"/>
            </w:tcBorders>
          </w:tcPr>
          <w:p w14:paraId="7436B363">
            <w:pPr>
              <w:rPr>
                <w:rFonts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71E033FC">
            <w:pPr>
              <w:rPr>
                <w:rFonts w:ascii="仿宋" w:hAnsi="仿宋" w:eastAsia="仿宋" w:cs="仿宋"/>
              </w:rPr>
            </w:pPr>
          </w:p>
        </w:tc>
      </w:tr>
      <w:tr w14:paraId="4F5E8582">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579DAB5A">
            <w:pPr>
              <w:pStyle w:val="22"/>
              <w:jc w:val="center"/>
              <w:rPr>
                <w:rFonts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4DCFFB1B">
            <w:pPr>
              <w:jc w:val="right"/>
              <w:rPr>
                <w:rFonts w:ascii="仿宋" w:hAnsi="仿宋" w:eastAsia="仿宋" w:cs="仿宋"/>
              </w:rPr>
            </w:pPr>
            <w:r>
              <w:rPr>
                <w:rFonts w:hint="eastAsia" w:ascii="仿宋" w:hAnsi="仿宋" w:eastAsia="仿宋" w:cs="仿宋"/>
              </w:rPr>
              <w:t>9,037.70</w:t>
            </w:r>
          </w:p>
        </w:tc>
        <w:tc>
          <w:tcPr>
            <w:tcW w:w="1897" w:type="dxa"/>
            <w:tcBorders>
              <w:left w:val="single" w:color="000000" w:sz="4" w:space="0"/>
              <w:bottom w:val="single" w:color="000000" w:sz="4" w:space="0"/>
            </w:tcBorders>
            <w:vAlign w:val="center"/>
          </w:tcPr>
          <w:p w14:paraId="219338AB">
            <w:pPr>
              <w:jc w:val="right"/>
              <w:rPr>
                <w:rFonts w:ascii="仿宋" w:hAnsi="仿宋" w:eastAsia="仿宋" w:cs="仿宋"/>
              </w:rPr>
            </w:pPr>
            <w:r>
              <w:rPr>
                <w:rFonts w:hint="eastAsia" w:ascii="仿宋" w:hAnsi="仿宋" w:eastAsia="仿宋" w:cs="仿宋"/>
              </w:rPr>
              <w:t>7,679.30</w:t>
            </w:r>
          </w:p>
        </w:tc>
        <w:tc>
          <w:tcPr>
            <w:tcW w:w="1739" w:type="dxa"/>
            <w:tcBorders>
              <w:left w:val="single" w:color="000000" w:sz="4" w:space="0"/>
              <w:bottom w:val="single" w:color="000000" w:sz="4" w:space="0"/>
            </w:tcBorders>
            <w:vAlign w:val="center"/>
          </w:tcPr>
          <w:p w14:paraId="34BABEDB">
            <w:pPr>
              <w:jc w:val="right"/>
              <w:rPr>
                <w:rFonts w:ascii="仿宋" w:hAnsi="仿宋" w:eastAsia="仿宋" w:cs="仿宋"/>
              </w:rPr>
            </w:pPr>
            <w:r>
              <w:rPr>
                <w:rFonts w:hint="eastAsia" w:ascii="仿宋" w:hAnsi="仿宋" w:eastAsia="仿宋" w:cs="仿宋"/>
              </w:rPr>
              <w:t>1,358.40</w:t>
            </w:r>
          </w:p>
        </w:tc>
        <w:tc>
          <w:tcPr>
            <w:tcW w:w="1715" w:type="dxa"/>
            <w:tcBorders>
              <w:left w:val="single" w:color="000000" w:sz="4" w:space="0"/>
              <w:bottom w:val="single" w:color="000000" w:sz="4" w:space="0"/>
            </w:tcBorders>
            <w:vAlign w:val="center"/>
          </w:tcPr>
          <w:p w14:paraId="4028C5E1">
            <w:pPr>
              <w:jc w:val="right"/>
              <w:rPr>
                <w:rFonts w:ascii="仿宋" w:hAnsi="仿宋" w:eastAsia="仿宋" w:cs="仿宋"/>
              </w:rPr>
            </w:pPr>
          </w:p>
        </w:tc>
        <w:tc>
          <w:tcPr>
            <w:tcW w:w="1633" w:type="dxa"/>
            <w:tcBorders>
              <w:left w:val="single" w:color="000000" w:sz="4" w:space="0"/>
              <w:bottom w:val="single" w:color="000000" w:sz="4" w:space="0"/>
            </w:tcBorders>
            <w:vAlign w:val="center"/>
          </w:tcPr>
          <w:p w14:paraId="485DAED2">
            <w:pPr>
              <w:jc w:val="right"/>
              <w:rPr>
                <w:rFonts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57011458">
            <w:pPr>
              <w:jc w:val="right"/>
              <w:rPr>
                <w:rFonts w:ascii="仿宋" w:hAnsi="仿宋" w:eastAsia="仿宋" w:cs="仿宋"/>
              </w:rPr>
            </w:pPr>
          </w:p>
        </w:tc>
      </w:tr>
      <w:tr w14:paraId="5727D2D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8B996E">
            <w:pPr>
              <w:pStyle w:val="22"/>
              <w:spacing w:before="30"/>
              <w:ind w:left="107"/>
              <w:rPr>
                <w:rFonts w:ascii="仿宋" w:hAnsi="仿宋" w:eastAsia="仿宋" w:cs="仿宋"/>
              </w:rPr>
            </w:pPr>
            <w:r>
              <w:rPr>
                <w:rFonts w:hint="eastAsia" w:ascii="仿宋" w:hAnsi="仿宋" w:eastAsia="仿宋" w:cs="仿宋"/>
              </w:rPr>
              <w:t>204</w:t>
            </w:r>
          </w:p>
        </w:tc>
        <w:tc>
          <w:tcPr>
            <w:tcW w:w="3927" w:type="dxa"/>
            <w:tcBorders>
              <w:top w:val="single" w:color="000000" w:sz="4" w:space="0"/>
              <w:left w:val="single" w:color="000000" w:sz="4" w:space="0"/>
              <w:bottom w:val="single" w:color="000000" w:sz="4" w:space="0"/>
              <w:right w:val="single" w:color="000000" w:sz="4" w:space="0"/>
            </w:tcBorders>
          </w:tcPr>
          <w:p w14:paraId="2960AEA5">
            <w:pPr>
              <w:pStyle w:val="22"/>
              <w:spacing w:before="30"/>
              <w:ind w:left="107"/>
              <w:rPr>
                <w:rFonts w:ascii="仿宋" w:hAnsi="仿宋" w:eastAsia="仿宋" w:cs="仿宋"/>
              </w:rPr>
            </w:pPr>
            <w:r>
              <w:rPr>
                <w:rFonts w:hint="eastAsia" w:ascii="仿宋" w:hAnsi="仿宋" w:eastAsia="仿宋" w:cs="仿宋"/>
              </w:rPr>
              <w:t>公共安全支出</w:t>
            </w:r>
          </w:p>
        </w:tc>
        <w:tc>
          <w:tcPr>
            <w:tcW w:w="2164" w:type="dxa"/>
            <w:tcBorders>
              <w:top w:val="single" w:color="000000" w:sz="4" w:space="0"/>
              <w:left w:val="single" w:color="000000" w:sz="4" w:space="0"/>
              <w:bottom w:val="single" w:color="000000" w:sz="4" w:space="0"/>
              <w:right w:val="single" w:color="000000" w:sz="4" w:space="0"/>
            </w:tcBorders>
          </w:tcPr>
          <w:p w14:paraId="3A246151">
            <w:pPr>
              <w:pStyle w:val="22"/>
              <w:spacing w:before="30"/>
              <w:ind w:left="107"/>
              <w:jc w:val="right"/>
              <w:rPr>
                <w:rFonts w:ascii="仿宋" w:hAnsi="仿宋" w:eastAsia="仿宋" w:cs="仿宋"/>
              </w:rPr>
            </w:pPr>
            <w:r>
              <w:rPr>
                <w:rFonts w:hint="eastAsia" w:ascii="仿宋" w:hAnsi="仿宋" w:eastAsia="仿宋" w:cs="仿宋"/>
              </w:rPr>
              <w:t>7,411.86</w:t>
            </w:r>
          </w:p>
        </w:tc>
        <w:tc>
          <w:tcPr>
            <w:tcW w:w="1897" w:type="dxa"/>
            <w:tcBorders>
              <w:top w:val="single" w:color="000000" w:sz="4" w:space="0"/>
              <w:left w:val="single" w:color="000000" w:sz="4" w:space="0"/>
              <w:bottom w:val="single" w:color="000000" w:sz="4" w:space="0"/>
              <w:right w:val="single" w:color="000000" w:sz="4" w:space="0"/>
            </w:tcBorders>
          </w:tcPr>
          <w:p w14:paraId="354802DE">
            <w:pPr>
              <w:pStyle w:val="22"/>
              <w:spacing w:before="30"/>
              <w:ind w:left="107"/>
              <w:jc w:val="right"/>
              <w:rPr>
                <w:rFonts w:ascii="仿宋" w:hAnsi="仿宋" w:eastAsia="仿宋" w:cs="仿宋"/>
              </w:rPr>
            </w:pPr>
            <w:r>
              <w:rPr>
                <w:rFonts w:hint="eastAsia" w:ascii="仿宋" w:hAnsi="仿宋" w:eastAsia="仿宋" w:cs="仿宋"/>
              </w:rPr>
              <w:t>6,053.45</w:t>
            </w:r>
          </w:p>
        </w:tc>
        <w:tc>
          <w:tcPr>
            <w:tcW w:w="1739" w:type="dxa"/>
            <w:tcBorders>
              <w:top w:val="single" w:color="000000" w:sz="4" w:space="0"/>
              <w:left w:val="single" w:color="000000" w:sz="4" w:space="0"/>
              <w:bottom w:val="single" w:color="000000" w:sz="4" w:space="0"/>
              <w:right w:val="single" w:color="000000" w:sz="4" w:space="0"/>
            </w:tcBorders>
          </w:tcPr>
          <w:p w14:paraId="74533AE0">
            <w:pPr>
              <w:pStyle w:val="22"/>
              <w:spacing w:before="30"/>
              <w:ind w:left="107"/>
              <w:jc w:val="right"/>
              <w:rPr>
                <w:rFonts w:ascii="仿宋" w:hAnsi="仿宋" w:eastAsia="仿宋" w:cs="仿宋"/>
              </w:rPr>
            </w:pPr>
            <w:r>
              <w:rPr>
                <w:rFonts w:hint="eastAsia" w:ascii="仿宋" w:hAnsi="仿宋" w:eastAsia="仿宋" w:cs="仿宋"/>
              </w:rPr>
              <w:t>1,358.40</w:t>
            </w:r>
          </w:p>
        </w:tc>
        <w:tc>
          <w:tcPr>
            <w:tcW w:w="1715" w:type="dxa"/>
            <w:tcBorders>
              <w:top w:val="single" w:color="000000" w:sz="4" w:space="0"/>
              <w:left w:val="single" w:color="000000" w:sz="4" w:space="0"/>
              <w:bottom w:val="single" w:color="000000" w:sz="4" w:space="0"/>
              <w:right w:val="single" w:color="000000" w:sz="4" w:space="0"/>
            </w:tcBorders>
          </w:tcPr>
          <w:p w14:paraId="3F43EA3D">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B4F22A9">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E32B5FB">
            <w:pPr>
              <w:pStyle w:val="22"/>
              <w:spacing w:before="30"/>
              <w:ind w:left="107"/>
              <w:jc w:val="right"/>
              <w:rPr>
                <w:rFonts w:ascii="仿宋" w:hAnsi="仿宋" w:eastAsia="仿宋" w:cs="仿宋"/>
              </w:rPr>
            </w:pPr>
          </w:p>
        </w:tc>
      </w:tr>
      <w:tr w14:paraId="5548F12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42A05E">
            <w:pPr>
              <w:pStyle w:val="22"/>
              <w:spacing w:before="30"/>
              <w:ind w:left="107"/>
              <w:rPr>
                <w:rFonts w:ascii="仿宋" w:hAnsi="仿宋" w:eastAsia="仿宋" w:cs="仿宋"/>
              </w:rPr>
            </w:pPr>
            <w:r>
              <w:rPr>
                <w:rFonts w:hint="eastAsia" w:ascii="仿宋" w:hAnsi="仿宋" w:eastAsia="仿宋" w:cs="仿宋"/>
              </w:rPr>
              <w:t>20404</w:t>
            </w:r>
          </w:p>
        </w:tc>
        <w:tc>
          <w:tcPr>
            <w:tcW w:w="3927" w:type="dxa"/>
            <w:tcBorders>
              <w:top w:val="single" w:color="000000" w:sz="4" w:space="0"/>
              <w:left w:val="single" w:color="000000" w:sz="4" w:space="0"/>
              <w:bottom w:val="single" w:color="000000" w:sz="4" w:space="0"/>
              <w:right w:val="single" w:color="000000" w:sz="4" w:space="0"/>
            </w:tcBorders>
          </w:tcPr>
          <w:p w14:paraId="017C880D">
            <w:pPr>
              <w:pStyle w:val="22"/>
              <w:spacing w:before="30"/>
              <w:ind w:left="107"/>
              <w:rPr>
                <w:rFonts w:ascii="仿宋" w:hAnsi="仿宋" w:eastAsia="仿宋" w:cs="仿宋"/>
              </w:rPr>
            </w:pPr>
            <w:r>
              <w:rPr>
                <w:rFonts w:hint="eastAsia" w:ascii="仿宋" w:hAnsi="仿宋" w:eastAsia="仿宋" w:cs="仿宋"/>
              </w:rPr>
              <w:t xml:space="preserve">  检察</w:t>
            </w:r>
          </w:p>
        </w:tc>
        <w:tc>
          <w:tcPr>
            <w:tcW w:w="2164" w:type="dxa"/>
            <w:tcBorders>
              <w:top w:val="single" w:color="000000" w:sz="4" w:space="0"/>
              <w:left w:val="single" w:color="000000" w:sz="4" w:space="0"/>
              <w:bottom w:val="single" w:color="000000" w:sz="4" w:space="0"/>
              <w:right w:val="single" w:color="000000" w:sz="4" w:space="0"/>
            </w:tcBorders>
          </w:tcPr>
          <w:p w14:paraId="1C3B6400">
            <w:pPr>
              <w:pStyle w:val="22"/>
              <w:spacing w:before="30"/>
              <w:ind w:left="107"/>
              <w:jc w:val="right"/>
              <w:rPr>
                <w:rFonts w:ascii="仿宋" w:hAnsi="仿宋" w:eastAsia="仿宋" w:cs="仿宋"/>
              </w:rPr>
            </w:pPr>
            <w:r>
              <w:rPr>
                <w:rFonts w:hint="eastAsia" w:ascii="仿宋" w:hAnsi="仿宋" w:eastAsia="仿宋" w:cs="仿宋"/>
              </w:rPr>
              <w:t>7,411.86</w:t>
            </w:r>
          </w:p>
        </w:tc>
        <w:tc>
          <w:tcPr>
            <w:tcW w:w="1897" w:type="dxa"/>
            <w:tcBorders>
              <w:top w:val="single" w:color="000000" w:sz="4" w:space="0"/>
              <w:left w:val="single" w:color="000000" w:sz="4" w:space="0"/>
              <w:bottom w:val="single" w:color="000000" w:sz="4" w:space="0"/>
              <w:right w:val="single" w:color="000000" w:sz="4" w:space="0"/>
            </w:tcBorders>
          </w:tcPr>
          <w:p w14:paraId="1AB0D929">
            <w:pPr>
              <w:pStyle w:val="22"/>
              <w:spacing w:before="30"/>
              <w:ind w:left="107"/>
              <w:jc w:val="right"/>
              <w:rPr>
                <w:rFonts w:ascii="仿宋" w:hAnsi="仿宋" w:eastAsia="仿宋" w:cs="仿宋"/>
              </w:rPr>
            </w:pPr>
            <w:r>
              <w:rPr>
                <w:rFonts w:hint="eastAsia" w:ascii="仿宋" w:hAnsi="仿宋" w:eastAsia="仿宋" w:cs="仿宋"/>
              </w:rPr>
              <w:t>6,053.45</w:t>
            </w:r>
          </w:p>
        </w:tc>
        <w:tc>
          <w:tcPr>
            <w:tcW w:w="1739" w:type="dxa"/>
            <w:tcBorders>
              <w:top w:val="single" w:color="000000" w:sz="4" w:space="0"/>
              <w:left w:val="single" w:color="000000" w:sz="4" w:space="0"/>
              <w:bottom w:val="single" w:color="000000" w:sz="4" w:space="0"/>
              <w:right w:val="single" w:color="000000" w:sz="4" w:space="0"/>
            </w:tcBorders>
          </w:tcPr>
          <w:p w14:paraId="0F4A772C">
            <w:pPr>
              <w:pStyle w:val="22"/>
              <w:spacing w:before="30"/>
              <w:ind w:left="107"/>
              <w:jc w:val="right"/>
              <w:rPr>
                <w:rFonts w:ascii="仿宋" w:hAnsi="仿宋" w:eastAsia="仿宋" w:cs="仿宋"/>
              </w:rPr>
            </w:pPr>
            <w:r>
              <w:rPr>
                <w:rFonts w:hint="eastAsia" w:ascii="仿宋" w:hAnsi="仿宋" w:eastAsia="仿宋" w:cs="仿宋"/>
              </w:rPr>
              <w:t>1,358.40</w:t>
            </w:r>
          </w:p>
        </w:tc>
        <w:tc>
          <w:tcPr>
            <w:tcW w:w="1715" w:type="dxa"/>
            <w:tcBorders>
              <w:top w:val="single" w:color="000000" w:sz="4" w:space="0"/>
              <w:left w:val="single" w:color="000000" w:sz="4" w:space="0"/>
              <w:bottom w:val="single" w:color="000000" w:sz="4" w:space="0"/>
              <w:right w:val="single" w:color="000000" w:sz="4" w:space="0"/>
            </w:tcBorders>
          </w:tcPr>
          <w:p w14:paraId="52334AF9">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42B89D">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A2F84E4">
            <w:pPr>
              <w:pStyle w:val="22"/>
              <w:spacing w:before="30"/>
              <w:ind w:left="107"/>
              <w:jc w:val="right"/>
              <w:rPr>
                <w:rFonts w:ascii="仿宋" w:hAnsi="仿宋" w:eastAsia="仿宋" w:cs="仿宋"/>
              </w:rPr>
            </w:pPr>
          </w:p>
        </w:tc>
      </w:tr>
      <w:tr w14:paraId="2B30CFF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793E89">
            <w:pPr>
              <w:pStyle w:val="22"/>
              <w:spacing w:before="30"/>
              <w:ind w:left="107"/>
              <w:rPr>
                <w:rFonts w:ascii="仿宋" w:hAnsi="仿宋" w:eastAsia="仿宋" w:cs="仿宋"/>
              </w:rPr>
            </w:pPr>
            <w:r>
              <w:rPr>
                <w:rFonts w:hint="eastAsia" w:ascii="仿宋" w:hAnsi="仿宋" w:eastAsia="仿宋" w:cs="仿宋"/>
              </w:rPr>
              <w:t>2040401</w:t>
            </w:r>
          </w:p>
        </w:tc>
        <w:tc>
          <w:tcPr>
            <w:tcW w:w="3927" w:type="dxa"/>
            <w:tcBorders>
              <w:top w:val="single" w:color="000000" w:sz="4" w:space="0"/>
              <w:left w:val="single" w:color="000000" w:sz="4" w:space="0"/>
              <w:bottom w:val="single" w:color="000000" w:sz="4" w:space="0"/>
              <w:right w:val="single" w:color="000000" w:sz="4" w:space="0"/>
            </w:tcBorders>
          </w:tcPr>
          <w:p w14:paraId="1CAEA03D">
            <w:pPr>
              <w:pStyle w:val="22"/>
              <w:spacing w:before="30"/>
              <w:ind w:left="107"/>
              <w:rPr>
                <w:rFonts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35499158">
            <w:pPr>
              <w:pStyle w:val="22"/>
              <w:spacing w:before="30"/>
              <w:ind w:left="107"/>
              <w:jc w:val="right"/>
              <w:rPr>
                <w:rFonts w:ascii="仿宋" w:hAnsi="仿宋" w:eastAsia="仿宋" w:cs="仿宋"/>
              </w:rPr>
            </w:pPr>
            <w:r>
              <w:rPr>
                <w:rFonts w:hint="eastAsia" w:ascii="仿宋" w:hAnsi="仿宋" w:eastAsia="仿宋" w:cs="仿宋"/>
              </w:rPr>
              <w:t>6,053.45</w:t>
            </w:r>
          </w:p>
        </w:tc>
        <w:tc>
          <w:tcPr>
            <w:tcW w:w="1897" w:type="dxa"/>
            <w:tcBorders>
              <w:top w:val="single" w:color="000000" w:sz="4" w:space="0"/>
              <w:left w:val="single" w:color="000000" w:sz="4" w:space="0"/>
              <w:bottom w:val="single" w:color="000000" w:sz="4" w:space="0"/>
              <w:right w:val="single" w:color="000000" w:sz="4" w:space="0"/>
            </w:tcBorders>
          </w:tcPr>
          <w:p w14:paraId="610AF04E">
            <w:pPr>
              <w:pStyle w:val="22"/>
              <w:spacing w:before="30"/>
              <w:ind w:left="107"/>
              <w:jc w:val="right"/>
              <w:rPr>
                <w:rFonts w:ascii="仿宋" w:hAnsi="仿宋" w:eastAsia="仿宋" w:cs="仿宋"/>
              </w:rPr>
            </w:pPr>
            <w:r>
              <w:rPr>
                <w:rFonts w:hint="eastAsia" w:ascii="仿宋" w:hAnsi="仿宋" w:eastAsia="仿宋" w:cs="仿宋"/>
              </w:rPr>
              <w:t>6,053.45</w:t>
            </w:r>
          </w:p>
        </w:tc>
        <w:tc>
          <w:tcPr>
            <w:tcW w:w="1739" w:type="dxa"/>
            <w:tcBorders>
              <w:top w:val="single" w:color="000000" w:sz="4" w:space="0"/>
              <w:left w:val="single" w:color="000000" w:sz="4" w:space="0"/>
              <w:bottom w:val="single" w:color="000000" w:sz="4" w:space="0"/>
              <w:right w:val="single" w:color="000000" w:sz="4" w:space="0"/>
            </w:tcBorders>
          </w:tcPr>
          <w:p w14:paraId="27487A83">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8000F0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110E43">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6AEC84">
            <w:pPr>
              <w:pStyle w:val="22"/>
              <w:spacing w:before="30"/>
              <w:ind w:left="107"/>
              <w:jc w:val="right"/>
              <w:rPr>
                <w:rFonts w:ascii="仿宋" w:hAnsi="仿宋" w:eastAsia="仿宋" w:cs="仿宋"/>
              </w:rPr>
            </w:pPr>
          </w:p>
        </w:tc>
      </w:tr>
      <w:tr w14:paraId="4CC3EFF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A09960">
            <w:pPr>
              <w:pStyle w:val="22"/>
              <w:spacing w:before="30"/>
              <w:ind w:left="107"/>
              <w:rPr>
                <w:rFonts w:ascii="仿宋" w:hAnsi="仿宋" w:eastAsia="仿宋" w:cs="仿宋"/>
              </w:rPr>
            </w:pPr>
            <w:r>
              <w:rPr>
                <w:rFonts w:hint="eastAsia" w:ascii="仿宋" w:hAnsi="仿宋" w:eastAsia="仿宋" w:cs="仿宋"/>
              </w:rPr>
              <w:t>2040402</w:t>
            </w:r>
          </w:p>
        </w:tc>
        <w:tc>
          <w:tcPr>
            <w:tcW w:w="3927" w:type="dxa"/>
            <w:tcBorders>
              <w:top w:val="single" w:color="000000" w:sz="4" w:space="0"/>
              <w:left w:val="single" w:color="000000" w:sz="4" w:space="0"/>
              <w:bottom w:val="single" w:color="000000" w:sz="4" w:space="0"/>
              <w:right w:val="single" w:color="000000" w:sz="4" w:space="0"/>
            </w:tcBorders>
          </w:tcPr>
          <w:p w14:paraId="156F98AD">
            <w:pPr>
              <w:pStyle w:val="22"/>
              <w:spacing w:before="30"/>
              <w:ind w:left="107"/>
              <w:rPr>
                <w:rFonts w:ascii="仿宋" w:hAnsi="仿宋" w:eastAsia="仿宋" w:cs="仿宋"/>
              </w:rPr>
            </w:pPr>
            <w:r>
              <w:rPr>
                <w:rFonts w:hint="eastAsia" w:ascii="仿宋" w:hAnsi="仿宋" w:eastAsia="仿宋" w:cs="仿宋"/>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14:paraId="7F937876">
            <w:pPr>
              <w:pStyle w:val="22"/>
              <w:spacing w:before="30"/>
              <w:ind w:left="107"/>
              <w:jc w:val="right"/>
              <w:rPr>
                <w:rFonts w:ascii="仿宋" w:hAnsi="仿宋" w:eastAsia="仿宋" w:cs="仿宋"/>
              </w:rPr>
            </w:pPr>
            <w:r>
              <w:rPr>
                <w:rFonts w:hint="eastAsia" w:ascii="仿宋" w:hAnsi="仿宋" w:eastAsia="仿宋" w:cs="仿宋"/>
              </w:rPr>
              <w:t>935.25</w:t>
            </w:r>
          </w:p>
        </w:tc>
        <w:tc>
          <w:tcPr>
            <w:tcW w:w="1897" w:type="dxa"/>
            <w:tcBorders>
              <w:top w:val="single" w:color="000000" w:sz="4" w:space="0"/>
              <w:left w:val="single" w:color="000000" w:sz="4" w:space="0"/>
              <w:bottom w:val="single" w:color="000000" w:sz="4" w:space="0"/>
              <w:right w:val="single" w:color="000000" w:sz="4" w:space="0"/>
            </w:tcBorders>
          </w:tcPr>
          <w:p w14:paraId="2A7A64C0">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BCACE35">
            <w:pPr>
              <w:pStyle w:val="22"/>
              <w:spacing w:before="30"/>
              <w:ind w:left="107"/>
              <w:jc w:val="right"/>
              <w:rPr>
                <w:rFonts w:ascii="仿宋" w:hAnsi="仿宋" w:eastAsia="仿宋" w:cs="仿宋"/>
              </w:rPr>
            </w:pPr>
            <w:r>
              <w:rPr>
                <w:rFonts w:hint="eastAsia" w:ascii="仿宋" w:hAnsi="仿宋" w:eastAsia="仿宋" w:cs="仿宋"/>
              </w:rPr>
              <w:t>935.25</w:t>
            </w:r>
          </w:p>
        </w:tc>
        <w:tc>
          <w:tcPr>
            <w:tcW w:w="1715" w:type="dxa"/>
            <w:tcBorders>
              <w:top w:val="single" w:color="000000" w:sz="4" w:space="0"/>
              <w:left w:val="single" w:color="000000" w:sz="4" w:space="0"/>
              <w:bottom w:val="single" w:color="000000" w:sz="4" w:space="0"/>
              <w:right w:val="single" w:color="000000" w:sz="4" w:space="0"/>
            </w:tcBorders>
          </w:tcPr>
          <w:p w14:paraId="5CD630A9">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F03DFD">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F44777B">
            <w:pPr>
              <w:pStyle w:val="22"/>
              <w:spacing w:before="30"/>
              <w:ind w:left="107"/>
              <w:jc w:val="right"/>
              <w:rPr>
                <w:rFonts w:ascii="仿宋" w:hAnsi="仿宋" w:eastAsia="仿宋" w:cs="仿宋"/>
              </w:rPr>
            </w:pPr>
          </w:p>
        </w:tc>
      </w:tr>
      <w:tr w14:paraId="127D97E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5C5367">
            <w:pPr>
              <w:pStyle w:val="22"/>
              <w:spacing w:before="30"/>
              <w:ind w:left="107"/>
              <w:rPr>
                <w:rFonts w:ascii="仿宋" w:hAnsi="仿宋" w:eastAsia="仿宋" w:cs="仿宋"/>
              </w:rPr>
            </w:pPr>
            <w:r>
              <w:rPr>
                <w:rFonts w:hint="eastAsia" w:ascii="仿宋" w:hAnsi="仿宋" w:eastAsia="仿宋" w:cs="仿宋"/>
              </w:rPr>
              <w:t>2040410</w:t>
            </w:r>
          </w:p>
        </w:tc>
        <w:tc>
          <w:tcPr>
            <w:tcW w:w="3927" w:type="dxa"/>
            <w:tcBorders>
              <w:top w:val="single" w:color="000000" w:sz="4" w:space="0"/>
              <w:left w:val="single" w:color="000000" w:sz="4" w:space="0"/>
              <w:bottom w:val="single" w:color="000000" w:sz="4" w:space="0"/>
              <w:right w:val="single" w:color="000000" w:sz="4" w:space="0"/>
            </w:tcBorders>
          </w:tcPr>
          <w:p w14:paraId="577968E4">
            <w:pPr>
              <w:pStyle w:val="22"/>
              <w:spacing w:before="30"/>
              <w:ind w:left="107"/>
              <w:rPr>
                <w:rFonts w:ascii="仿宋" w:hAnsi="仿宋" w:eastAsia="仿宋" w:cs="仿宋"/>
              </w:rPr>
            </w:pPr>
            <w:r>
              <w:rPr>
                <w:rFonts w:hint="eastAsia" w:ascii="仿宋" w:hAnsi="仿宋" w:eastAsia="仿宋" w:cs="仿宋"/>
              </w:rPr>
              <w:t xml:space="preserve">    检察监督</w:t>
            </w:r>
          </w:p>
        </w:tc>
        <w:tc>
          <w:tcPr>
            <w:tcW w:w="2164" w:type="dxa"/>
            <w:tcBorders>
              <w:top w:val="single" w:color="000000" w:sz="4" w:space="0"/>
              <w:left w:val="single" w:color="000000" w:sz="4" w:space="0"/>
              <w:bottom w:val="single" w:color="000000" w:sz="4" w:space="0"/>
              <w:right w:val="single" w:color="000000" w:sz="4" w:space="0"/>
            </w:tcBorders>
          </w:tcPr>
          <w:p w14:paraId="61156677">
            <w:pPr>
              <w:pStyle w:val="22"/>
              <w:spacing w:before="30"/>
              <w:ind w:left="107"/>
              <w:jc w:val="right"/>
              <w:rPr>
                <w:rFonts w:ascii="仿宋" w:hAnsi="仿宋" w:eastAsia="仿宋" w:cs="仿宋"/>
              </w:rPr>
            </w:pPr>
            <w:r>
              <w:rPr>
                <w:rFonts w:hint="eastAsia" w:ascii="仿宋" w:hAnsi="仿宋" w:eastAsia="仿宋" w:cs="仿宋"/>
              </w:rPr>
              <w:t>180.00</w:t>
            </w:r>
          </w:p>
        </w:tc>
        <w:tc>
          <w:tcPr>
            <w:tcW w:w="1897" w:type="dxa"/>
            <w:tcBorders>
              <w:top w:val="single" w:color="000000" w:sz="4" w:space="0"/>
              <w:left w:val="single" w:color="000000" w:sz="4" w:space="0"/>
              <w:bottom w:val="single" w:color="000000" w:sz="4" w:space="0"/>
              <w:right w:val="single" w:color="000000" w:sz="4" w:space="0"/>
            </w:tcBorders>
          </w:tcPr>
          <w:p w14:paraId="3DA135CD">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794D1F4A">
            <w:pPr>
              <w:pStyle w:val="22"/>
              <w:spacing w:before="30"/>
              <w:ind w:left="107"/>
              <w:jc w:val="right"/>
              <w:rPr>
                <w:rFonts w:ascii="仿宋" w:hAnsi="仿宋" w:eastAsia="仿宋" w:cs="仿宋"/>
              </w:rPr>
            </w:pPr>
            <w:r>
              <w:rPr>
                <w:rFonts w:hint="eastAsia" w:ascii="仿宋" w:hAnsi="仿宋" w:eastAsia="仿宋" w:cs="仿宋"/>
              </w:rPr>
              <w:t>180.00</w:t>
            </w:r>
          </w:p>
        </w:tc>
        <w:tc>
          <w:tcPr>
            <w:tcW w:w="1715" w:type="dxa"/>
            <w:tcBorders>
              <w:top w:val="single" w:color="000000" w:sz="4" w:space="0"/>
              <w:left w:val="single" w:color="000000" w:sz="4" w:space="0"/>
              <w:bottom w:val="single" w:color="000000" w:sz="4" w:space="0"/>
              <w:right w:val="single" w:color="000000" w:sz="4" w:space="0"/>
            </w:tcBorders>
          </w:tcPr>
          <w:p w14:paraId="45ABBF6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092648">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B8932DA">
            <w:pPr>
              <w:pStyle w:val="22"/>
              <w:spacing w:before="30"/>
              <w:ind w:left="107"/>
              <w:jc w:val="right"/>
              <w:rPr>
                <w:rFonts w:ascii="仿宋" w:hAnsi="仿宋" w:eastAsia="仿宋" w:cs="仿宋"/>
              </w:rPr>
            </w:pPr>
          </w:p>
        </w:tc>
      </w:tr>
      <w:tr w14:paraId="6EEC163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C1BAC79">
            <w:pPr>
              <w:pStyle w:val="22"/>
              <w:spacing w:before="30"/>
              <w:ind w:left="107"/>
              <w:rPr>
                <w:rFonts w:ascii="仿宋" w:hAnsi="仿宋" w:eastAsia="仿宋" w:cs="仿宋"/>
              </w:rPr>
            </w:pPr>
            <w:r>
              <w:rPr>
                <w:rFonts w:hint="eastAsia" w:ascii="仿宋" w:hAnsi="仿宋" w:eastAsia="仿宋" w:cs="仿宋"/>
              </w:rPr>
              <w:t>2040499</w:t>
            </w:r>
          </w:p>
        </w:tc>
        <w:tc>
          <w:tcPr>
            <w:tcW w:w="3927" w:type="dxa"/>
            <w:tcBorders>
              <w:top w:val="single" w:color="000000" w:sz="4" w:space="0"/>
              <w:left w:val="single" w:color="000000" w:sz="4" w:space="0"/>
              <w:bottom w:val="single" w:color="000000" w:sz="4" w:space="0"/>
              <w:right w:val="single" w:color="000000" w:sz="4" w:space="0"/>
            </w:tcBorders>
          </w:tcPr>
          <w:p w14:paraId="2C3A5B0F">
            <w:pPr>
              <w:pStyle w:val="22"/>
              <w:spacing w:before="30"/>
              <w:ind w:left="107"/>
              <w:rPr>
                <w:rFonts w:ascii="仿宋" w:hAnsi="仿宋" w:eastAsia="仿宋" w:cs="仿宋"/>
              </w:rPr>
            </w:pPr>
            <w:r>
              <w:rPr>
                <w:rFonts w:hint="eastAsia" w:ascii="仿宋" w:hAnsi="仿宋" w:eastAsia="仿宋" w:cs="仿宋"/>
              </w:rPr>
              <w:t xml:space="preserve">    其他检察支出</w:t>
            </w:r>
          </w:p>
        </w:tc>
        <w:tc>
          <w:tcPr>
            <w:tcW w:w="2164" w:type="dxa"/>
            <w:tcBorders>
              <w:top w:val="single" w:color="000000" w:sz="4" w:space="0"/>
              <w:left w:val="single" w:color="000000" w:sz="4" w:space="0"/>
              <w:bottom w:val="single" w:color="000000" w:sz="4" w:space="0"/>
              <w:right w:val="single" w:color="000000" w:sz="4" w:space="0"/>
            </w:tcBorders>
          </w:tcPr>
          <w:p w14:paraId="1B6F2C5C">
            <w:pPr>
              <w:pStyle w:val="22"/>
              <w:spacing w:before="30"/>
              <w:ind w:left="107"/>
              <w:jc w:val="right"/>
              <w:rPr>
                <w:rFonts w:ascii="仿宋" w:hAnsi="仿宋" w:eastAsia="仿宋" w:cs="仿宋"/>
              </w:rPr>
            </w:pPr>
            <w:r>
              <w:rPr>
                <w:rFonts w:hint="eastAsia" w:ascii="仿宋" w:hAnsi="仿宋" w:eastAsia="仿宋" w:cs="仿宋"/>
              </w:rPr>
              <w:t>243.15</w:t>
            </w:r>
          </w:p>
        </w:tc>
        <w:tc>
          <w:tcPr>
            <w:tcW w:w="1897" w:type="dxa"/>
            <w:tcBorders>
              <w:top w:val="single" w:color="000000" w:sz="4" w:space="0"/>
              <w:left w:val="single" w:color="000000" w:sz="4" w:space="0"/>
              <w:bottom w:val="single" w:color="000000" w:sz="4" w:space="0"/>
              <w:right w:val="single" w:color="000000" w:sz="4" w:space="0"/>
            </w:tcBorders>
          </w:tcPr>
          <w:p w14:paraId="4796088B">
            <w:pPr>
              <w:pStyle w:val="22"/>
              <w:spacing w:before="30"/>
              <w:ind w:left="107"/>
              <w:jc w:val="right"/>
              <w:rPr>
                <w:rFonts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6A3CBA4">
            <w:pPr>
              <w:pStyle w:val="22"/>
              <w:spacing w:before="30"/>
              <w:ind w:left="107"/>
              <w:jc w:val="right"/>
              <w:rPr>
                <w:rFonts w:ascii="仿宋" w:hAnsi="仿宋" w:eastAsia="仿宋" w:cs="仿宋"/>
              </w:rPr>
            </w:pPr>
            <w:r>
              <w:rPr>
                <w:rFonts w:hint="eastAsia" w:ascii="仿宋" w:hAnsi="仿宋" w:eastAsia="仿宋" w:cs="仿宋"/>
              </w:rPr>
              <w:t>243.15</w:t>
            </w:r>
          </w:p>
        </w:tc>
        <w:tc>
          <w:tcPr>
            <w:tcW w:w="1715" w:type="dxa"/>
            <w:tcBorders>
              <w:top w:val="single" w:color="000000" w:sz="4" w:space="0"/>
              <w:left w:val="single" w:color="000000" w:sz="4" w:space="0"/>
              <w:bottom w:val="single" w:color="000000" w:sz="4" w:space="0"/>
              <w:right w:val="single" w:color="000000" w:sz="4" w:space="0"/>
            </w:tcBorders>
          </w:tcPr>
          <w:p w14:paraId="3167A0EB">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C23AEBA">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24DCAAE">
            <w:pPr>
              <w:pStyle w:val="22"/>
              <w:spacing w:before="30"/>
              <w:ind w:left="107"/>
              <w:jc w:val="right"/>
              <w:rPr>
                <w:rFonts w:ascii="仿宋" w:hAnsi="仿宋" w:eastAsia="仿宋" w:cs="仿宋"/>
              </w:rPr>
            </w:pPr>
          </w:p>
        </w:tc>
      </w:tr>
      <w:tr w14:paraId="782E829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65B2E13">
            <w:pPr>
              <w:pStyle w:val="22"/>
              <w:spacing w:before="30"/>
              <w:ind w:left="107"/>
              <w:rPr>
                <w:rFonts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3CC4A2E6">
            <w:pPr>
              <w:pStyle w:val="22"/>
              <w:spacing w:before="30"/>
              <w:ind w:left="107"/>
              <w:rPr>
                <w:rFonts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D4FB760">
            <w:pPr>
              <w:pStyle w:val="22"/>
              <w:spacing w:before="30"/>
              <w:ind w:left="107"/>
              <w:jc w:val="right"/>
              <w:rPr>
                <w:rFonts w:ascii="仿宋" w:hAnsi="仿宋" w:eastAsia="仿宋" w:cs="仿宋"/>
              </w:rPr>
            </w:pPr>
            <w:r>
              <w:rPr>
                <w:rFonts w:hint="eastAsia" w:ascii="仿宋" w:hAnsi="仿宋" w:eastAsia="仿宋" w:cs="仿宋"/>
              </w:rPr>
              <w:t>1,625.84</w:t>
            </w:r>
          </w:p>
        </w:tc>
        <w:tc>
          <w:tcPr>
            <w:tcW w:w="1897" w:type="dxa"/>
            <w:tcBorders>
              <w:top w:val="single" w:color="000000" w:sz="4" w:space="0"/>
              <w:left w:val="single" w:color="000000" w:sz="4" w:space="0"/>
              <w:bottom w:val="single" w:color="000000" w:sz="4" w:space="0"/>
              <w:right w:val="single" w:color="000000" w:sz="4" w:space="0"/>
            </w:tcBorders>
          </w:tcPr>
          <w:p w14:paraId="289F4584">
            <w:pPr>
              <w:pStyle w:val="22"/>
              <w:spacing w:before="30"/>
              <w:ind w:left="107"/>
              <w:jc w:val="right"/>
              <w:rPr>
                <w:rFonts w:ascii="仿宋" w:hAnsi="仿宋" w:eastAsia="仿宋" w:cs="仿宋"/>
              </w:rPr>
            </w:pPr>
            <w:r>
              <w:rPr>
                <w:rFonts w:hint="eastAsia" w:ascii="仿宋" w:hAnsi="仿宋" w:eastAsia="仿宋" w:cs="仿宋"/>
              </w:rPr>
              <w:t>1,625.84</w:t>
            </w:r>
          </w:p>
        </w:tc>
        <w:tc>
          <w:tcPr>
            <w:tcW w:w="1739" w:type="dxa"/>
            <w:tcBorders>
              <w:top w:val="single" w:color="000000" w:sz="4" w:space="0"/>
              <w:left w:val="single" w:color="000000" w:sz="4" w:space="0"/>
              <w:bottom w:val="single" w:color="000000" w:sz="4" w:space="0"/>
              <w:right w:val="single" w:color="000000" w:sz="4" w:space="0"/>
            </w:tcBorders>
          </w:tcPr>
          <w:p w14:paraId="4200B6E2">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3908A49C">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D42736E">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6D9D96A">
            <w:pPr>
              <w:pStyle w:val="22"/>
              <w:spacing w:before="30"/>
              <w:ind w:left="107"/>
              <w:jc w:val="right"/>
              <w:rPr>
                <w:rFonts w:ascii="仿宋" w:hAnsi="仿宋" w:eastAsia="仿宋" w:cs="仿宋"/>
              </w:rPr>
            </w:pPr>
          </w:p>
        </w:tc>
      </w:tr>
      <w:tr w14:paraId="459A8A7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0DEF48">
            <w:pPr>
              <w:pStyle w:val="22"/>
              <w:spacing w:before="30"/>
              <w:ind w:left="107"/>
              <w:rPr>
                <w:rFonts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7CE24A31">
            <w:pPr>
              <w:pStyle w:val="22"/>
              <w:spacing w:before="30"/>
              <w:ind w:left="107"/>
              <w:rPr>
                <w:rFonts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304052D8">
            <w:pPr>
              <w:pStyle w:val="22"/>
              <w:spacing w:before="30"/>
              <w:ind w:left="107"/>
              <w:jc w:val="right"/>
              <w:rPr>
                <w:rFonts w:ascii="仿宋" w:hAnsi="仿宋" w:eastAsia="仿宋" w:cs="仿宋"/>
              </w:rPr>
            </w:pPr>
            <w:r>
              <w:rPr>
                <w:rFonts w:hint="eastAsia" w:ascii="仿宋" w:hAnsi="仿宋" w:eastAsia="仿宋" w:cs="仿宋"/>
              </w:rPr>
              <w:t>1,625.84</w:t>
            </w:r>
          </w:p>
        </w:tc>
        <w:tc>
          <w:tcPr>
            <w:tcW w:w="1897" w:type="dxa"/>
            <w:tcBorders>
              <w:top w:val="single" w:color="000000" w:sz="4" w:space="0"/>
              <w:left w:val="single" w:color="000000" w:sz="4" w:space="0"/>
              <w:bottom w:val="single" w:color="000000" w:sz="4" w:space="0"/>
              <w:right w:val="single" w:color="000000" w:sz="4" w:space="0"/>
            </w:tcBorders>
          </w:tcPr>
          <w:p w14:paraId="2AD44C3D">
            <w:pPr>
              <w:pStyle w:val="22"/>
              <w:spacing w:before="30"/>
              <w:ind w:left="107"/>
              <w:jc w:val="right"/>
              <w:rPr>
                <w:rFonts w:ascii="仿宋" w:hAnsi="仿宋" w:eastAsia="仿宋" w:cs="仿宋"/>
              </w:rPr>
            </w:pPr>
            <w:r>
              <w:rPr>
                <w:rFonts w:hint="eastAsia" w:ascii="仿宋" w:hAnsi="仿宋" w:eastAsia="仿宋" w:cs="仿宋"/>
              </w:rPr>
              <w:t>1,625.84</w:t>
            </w:r>
          </w:p>
        </w:tc>
        <w:tc>
          <w:tcPr>
            <w:tcW w:w="1739" w:type="dxa"/>
            <w:tcBorders>
              <w:top w:val="single" w:color="000000" w:sz="4" w:space="0"/>
              <w:left w:val="single" w:color="000000" w:sz="4" w:space="0"/>
              <w:bottom w:val="single" w:color="000000" w:sz="4" w:space="0"/>
              <w:right w:val="single" w:color="000000" w:sz="4" w:space="0"/>
            </w:tcBorders>
          </w:tcPr>
          <w:p w14:paraId="2BC09321">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26B1256">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BC2B2E5">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6C625DF">
            <w:pPr>
              <w:pStyle w:val="22"/>
              <w:spacing w:before="30"/>
              <w:ind w:left="107"/>
              <w:jc w:val="right"/>
              <w:rPr>
                <w:rFonts w:ascii="仿宋" w:hAnsi="仿宋" w:eastAsia="仿宋" w:cs="仿宋"/>
              </w:rPr>
            </w:pPr>
          </w:p>
        </w:tc>
      </w:tr>
      <w:tr w14:paraId="7CCA116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D2006DC">
            <w:pPr>
              <w:pStyle w:val="22"/>
              <w:spacing w:before="30"/>
              <w:ind w:left="107"/>
              <w:rPr>
                <w:rFonts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1AC5A44D">
            <w:pPr>
              <w:pStyle w:val="22"/>
              <w:spacing w:before="30"/>
              <w:ind w:left="107"/>
              <w:rPr>
                <w:rFonts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5929A9C4">
            <w:pPr>
              <w:pStyle w:val="22"/>
              <w:spacing w:before="30"/>
              <w:ind w:left="107"/>
              <w:jc w:val="right"/>
              <w:rPr>
                <w:rFonts w:ascii="仿宋" w:hAnsi="仿宋" w:eastAsia="仿宋" w:cs="仿宋"/>
              </w:rPr>
            </w:pPr>
            <w:r>
              <w:rPr>
                <w:rFonts w:hint="eastAsia" w:ascii="仿宋" w:hAnsi="仿宋" w:eastAsia="仿宋" w:cs="仿宋"/>
              </w:rPr>
              <w:t>619.37</w:t>
            </w:r>
          </w:p>
        </w:tc>
        <w:tc>
          <w:tcPr>
            <w:tcW w:w="1897" w:type="dxa"/>
            <w:tcBorders>
              <w:top w:val="single" w:color="000000" w:sz="4" w:space="0"/>
              <w:left w:val="single" w:color="000000" w:sz="4" w:space="0"/>
              <w:bottom w:val="single" w:color="000000" w:sz="4" w:space="0"/>
              <w:right w:val="single" w:color="000000" w:sz="4" w:space="0"/>
            </w:tcBorders>
          </w:tcPr>
          <w:p w14:paraId="7B892391">
            <w:pPr>
              <w:pStyle w:val="22"/>
              <w:spacing w:before="30"/>
              <w:ind w:left="107"/>
              <w:jc w:val="right"/>
              <w:rPr>
                <w:rFonts w:ascii="仿宋" w:hAnsi="仿宋" w:eastAsia="仿宋" w:cs="仿宋"/>
              </w:rPr>
            </w:pPr>
            <w:r>
              <w:rPr>
                <w:rFonts w:hint="eastAsia" w:ascii="仿宋" w:hAnsi="仿宋" w:eastAsia="仿宋" w:cs="仿宋"/>
              </w:rPr>
              <w:t>619.37</w:t>
            </w:r>
          </w:p>
        </w:tc>
        <w:tc>
          <w:tcPr>
            <w:tcW w:w="1739" w:type="dxa"/>
            <w:tcBorders>
              <w:top w:val="single" w:color="000000" w:sz="4" w:space="0"/>
              <w:left w:val="single" w:color="000000" w:sz="4" w:space="0"/>
              <w:bottom w:val="single" w:color="000000" w:sz="4" w:space="0"/>
              <w:right w:val="single" w:color="000000" w:sz="4" w:space="0"/>
            </w:tcBorders>
          </w:tcPr>
          <w:p w14:paraId="5BE4B2D2">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0F319D6">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9F73A3F">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3C7C24D">
            <w:pPr>
              <w:pStyle w:val="22"/>
              <w:spacing w:before="30"/>
              <w:ind w:left="107"/>
              <w:jc w:val="right"/>
              <w:rPr>
                <w:rFonts w:ascii="仿宋" w:hAnsi="仿宋" w:eastAsia="仿宋" w:cs="仿宋"/>
              </w:rPr>
            </w:pPr>
          </w:p>
        </w:tc>
      </w:tr>
      <w:tr w14:paraId="1DFC459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92601D9">
            <w:pPr>
              <w:pStyle w:val="22"/>
              <w:spacing w:before="30"/>
              <w:ind w:left="107"/>
              <w:rPr>
                <w:rFonts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6A4BBF07">
            <w:pPr>
              <w:pStyle w:val="22"/>
              <w:spacing w:before="30"/>
              <w:ind w:left="107"/>
              <w:rPr>
                <w:rFonts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4E564E9C">
            <w:pPr>
              <w:pStyle w:val="22"/>
              <w:spacing w:before="30"/>
              <w:ind w:left="107"/>
              <w:jc w:val="right"/>
              <w:rPr>
                <w:rFonts w:ascii="仿宋" w:hAnsi="仿宋" w:eastAsia="仿宋" w:cs="仿宋"/>
              </w:rPr>
            </w:pPr>
            <w:r>
              <w:rPr>
                <w:rFonts w:hint="eastAsia" w:ascii="仿宋" w:hAnsi="仿宋" w:eastAsia="仿宋" w:cs="仿宋"/>
              </w:rPr>
              <w:t>997.81</w:t>
            </w:r>
          </w:p>
        </w:tc>
        <w:tc>
          <w:tcPr>
            <w:tcW w:w="1897" w:type="dxa"/>
            <w:tcBorders>
              <w:top w:val="single" w:color="000000" w:sz="4" w:space="0"/>
              <w:left w:val="single" w:color="000000" w:sz="4" w:space="0"/>
              <w:bottom w:val="single" w:color="000000" w:sz="4" w:space="0"/>
              <w:right w:val="single" w:color="000000" w:sz="4" w:space="0"/>
            </w:tcBorders>
          </w:tcPr>
          <w:p w14:paraId="3BE83318">
            <w:pPr>
              <w:pStyle w:val="22"/>
              <w:spacing w:before="30"/>
              <w:ind w:left="107"/>
              <w:jc w:val="right"/>
              <w:rPr>
                <w:rFonts w:ascii="仿宋" w:hAnsi="仿宋" w:eastAsia="仿宋" w:cs="仿宋"/>
              </w:rPr>
            </w:pPr>
            <w:r>
              <w:rPr>
                <w:rFonts w:hint="eastAsia" w:ascii="仿宋" w:hAnsi="仿宋" w:eastAsia="仿宋" w:cs="仿宋"/>
              </w:rPr>
              <w:t>997.81</w:t>
            </w:r>
          </w:p>
        </w:tc>
        <w:tc>
          <w:tcPr>
            <w:tcW w:w="1739" w:type="dxa"/>
            <w:tcBorders>
              <w:top w:val="single" w:color="000000" w:sz="4" w:space="0"/>
              <w:left w:val="single" w:color="000000" w:sz="4" w:space="0"/>
              <w:bottom w:val="single" w:color="000000" w:sz="4" w:space="0"/>
              <w:right w:val="single" w:color="000000" w:sz="4" w:space="0"/>
            </w:tcBorders>
          </w:tcPr>
          <w:p w14:paraId="06EBF0AE">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5B953B7">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F8CF1F9">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FF73BA">
            <w:pPr>
              <w:pStyle w:val="22"/>
              <w:spacing w:before="30"/>
              <w:ind w:left="107"/>
              <w:jc w:val="right"/>
              <w:rPr>
                <w:rFonts w:ascii="仿宋" w:hAnsi="仿宋" w:eastAsia="仿宋" w:cs="仿宋"/>
              </w:rPr>
            </w:pPr>
          </w:p>
        </w:tc>
      </w:tr>
      <w:tr w14:paraId="35F7175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AEB061">
            <w:pPr>
              <w:pStyle w:val="22"/>
              <w:spacing w:before="30"/>
              <w:ind w:left="107"/>
              <w:rPr>
                <w:rFonts w:ascii="仿宋" w:hAnsi="仿宋" w:eastAsia="仿宋" w:cs="仿宋"/>
              </w:rPr>
            </w:pPr>
            <w:r>
              <w:rPr>
                <w:rFonts w:hint="eastAsia" w:ascii="仿宋" w:hAnsi="仿宋" w:eastAsia="仿宋" w:cs="仿宋"/>
              </w:rPr>
              <w:t>2210203</w:t>
            </w:r>
          </w:p>
        </w:tc>
        <w:tc>
          <w:tcPr>
            <w:tcW w:w="3927" w:type="dxa"/>
            <w:tcBorders>
              <w:top w:val="single" w:color="000000" w:sz="4" w:space="0"/>
              <w:left w:val="single" w:color="000000" w:sz="4" w:space="0"/>
              <w:bottom w:val="single" w:color="000000" w:sz="4" w:space="0"/>
              <w:right w:val="single" w:color="000000" w:sz="4" w:space="0"/>
            </w:tcBorders>
          </w:tcPr>
          <w:p w14:paraId="023F061F">
            <w:pPr>
              <w:pStyle w:val="22"/>
              <w:spacing w:before="30"/>
              <w:ind w:left="107"/>
              <w:rPr>
                <w:rFonts w:ascii="仿宋" w:hAnsi="仿宋" w:eastAsia="仿宋" w:cs="仿宋"/>
              </w:rPr>
            </w:pPr>
            <w:r>
              <w:rPr>
                <w:rFonts w:hint="eastAsia" w:ascii="仿宋" w:hAnsi="仿宋" w:eastAsia="仿宋" w:cs="仿宋"/>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14:paraId="4C2A6430">
            <w:pPr>
              <w:pStyle w:val="22"/>
              <w:spacing w:before="30"/>
              <w:ind w:left="107"/>
              <w:jc w:val="right"/>
              <w:rPr>
                <w:rFonts w:ascii="仿宋" w:hAnsi="仿宋" w:eastAsia="仿宋" w:cs="仿宋"/>
              </w:rPr>
            </w:pPr>
            <w:r>
              <w:rPr>
                <w:rFonts w:hint="eastAsia" w:ascii="仿宋" w:hAnsi="仿宋" w:eastAsia="仿宋" w:cs="仿宋"/>
              </w:rPr>
              <w:t>8.67</w:t>
            </w:r>
          </w:p>
        </w:tc>
        <w:tc>
          <w:tcPr>
            <w:tcW w:w="1897" w:type="dxa"/>
            <w:tcBorders>
              <w:top w:val="single" w:color="000000" w:sz="4" w:space="0"/>
              <w:left w:val="single" w:color="000000" w:sz="4" w:space="0"/>
              <w:bottom w:val="single" w:color="000000" w:sz="4" w:space="0"/>
              <w:right w:val="single" w:color="000000" w:sz="4" w:space="0"/>
            </w:tcBorders>
          </w:tcPr>
          <w:p w14:paraId="29250596">
            <w:pPr>
              <w:pStyle w:val="22"/>
              <w:spacing w:before="30"/>
              <w:ind w:left="107"/>
              <w:jc w:val="right"/>
              <w:rPr>
                <w:rFonts w:ascii="仿宋" w:hAnsi="仿宋" w:eastAsia="仿宋" w:cs="仿宋"/>
              </w:rPr>
            </w:pPr>
            <w:r>
              <w:rPr>
                <w:rFonts w:hint="eastAsia" w:ascii="仿宋" w:hAnsi="仿宋" w:eastAsia="仿宋" w:cs="仿宋"/>
              </w:rPr>
              <w:t>8.67</w:t>
            </w:r>
          </w:p>
        </w:tc>
        <w:tc>
          <w:tcPr>
            <w:tcW w:w="1739" w:type="dxa"/>
            <w:tcBorders>
              <w:top w:val="single" w:color="000000" w:sz="4" w:space="0"/>
              <w:left w:val="single" w:color="000000" w:sz="4" w:space="0"/>
              <w:bottom w:val="single" w:color="000000" w:sz="4" w:space="0"/>
              <w:right w:val="single" w:color="000000" w:sz="4" w:space="0"/>
            </w:tcBorders>
          </w:tcPr>
          <w:p w14:paraId="174BE5BB">
            <w:pPr>
              <w:pStyle w:val="22"/>
              <w:spacing w:before="30"/>
              <w:ind w:left="107"/>
              <w:jc w:val="right"/>
              <w:rPr>
                <w:rFonts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512DC65">
            <w:pPr>
              <w:pStyle w:val="22"/>
              <w:spacing w:before="30"/>
              <w:ind w:left="107"/>
              <w:jc w:val="right"/>
              <w:rPr>
                <w:rFonts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3455709">
            <w:pPr>
              <w:pStyle w:val="22"/>
              <w:spacing w:before="30"/>
              <w:ind w:left="107"/>
              <w:jc w:val="right"/>
              <w:rPr>
                <w:rFonts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12B8F41">
            <w:pPr>
              <w:pStyle w:val="22"/>
              <w:spacing w:before="30"/>
              <w:ind w:left="107"/>
              <w:jc w:val="right"/>
              <w:rPr>
                <w:rFonts w:ascii="仿宋" w:hAnsi="仿宋" w:eastAsia="仿宋" w:cs="仿宋"/>
              </w:rPr>
            </w:pPr>
          </w:p>
        </w:tc>
      </w:tr>
    </w:tbl>
    <w:p w14:paraId="5A96BB84">
      <w:pPr>
        <w:spacing w:before="59"/>
        <w:rPr>
          <w:rFonts w:ascii="仿宋" w:hAnsi="仿宋" w:eastAsia="仿宋" w:cs="仿宋"/>
        </w:rPr>
      </w:pPr>
      <w:r>
        <w:rPr>
          <w:rFonts w:hint="eastAsia" w:ascii="仿宋" w:hAnsi="仿宋" w:eastAsia="仿宋" w:cs="仿宋"/>
        </w:rPr>
        <w:t>注：本表反映本年度各项支出情况。本表金额单位转换时可能存在尾数误差。</w:t>
      </w:r>
    </w:p>
    <w:p w14:paraId="7143E527">
      <w:pPr>
        <w:spacing w:before="59"/>
        <w:ind w:left="57"/>
        <w:rPr>
          <w:rFonts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29EE5F2E">
        <w:tblPrEx>
          <w:tblCellMar>
            <w:top w:w="55" w:type="dxa"/>
            <w:left w:w="55" w:type="dxa"/>
            <w:bottom w:w="55" w:type="dxa"/>
            <w:right w:w="55" w:type="dxa"/>
          </w:tblCellMar>
        </w:tblPrEx>
        <w:trPr>
          <w:trHeight w:val="319" w:hRule="atLeast"/>
        </w:trPr>
        <w:tc>
          <w:tcPr>
            <w:tcW w:w="15372" w:type="dxa"/>
            <w:gridSpan w:val="10"/>
          </w:tcPr>
          <w:p w14:paraId="32C1DE6A">
            <w:pPr>
              <w:pStyle w:val="22"/>
              <w:jc w:val="center"/>
              <w:rPr>
                <w:rFonts w:ascii="仿宋" w:hAnsi="仿宋" w:eastAsia="仿宋" w:cs="仿宋"/>
                <w:b/>
                <w:bCs/>
                <w:sz w:val="44"/>
                <w:szCs w:val="44"/>
              </w:rPr>
            </w:pPr>
            <w:r>
              <w:rPr>
                <w:rFonts w:hint="eastAsia"/>
                <w:b/>
                <w:bCs/>
                <w:color w:val="000000"/>
                <w:sz w:val="36"/>
                <w:szCs w:val="36"/>
                <w:lang w:eastAsia="ar-SA"/>
              </w:rPr>
              <w:t>财政拨款收入支出决算总表</w:t>
            </w:r>
          </w:p>
        </w:tc>
      </w:tr>
      <w:tr w14:paraId="22015E25">
        <w:tblPrEx>
          <w:tblCellMar>
            <w:top w:w="55" w:type="dxa"/>
            <w:left w:w="55" w:type="dxa"/>
            <w:bottom w:w="55" w:type="dxa"/>
            <w:right w:w="55" w:type="dxa"/>
          </w:tblCellMar>
        </w:tblPrEx>
        <w:trPr>
          <w:trHeight w:val="319" w:hRule="atLeast"/>
        </w:trPr>
        <w:tc>
          <w:tcPr>
            <w:tcW w:w="5562" w:type="dxa"/>
            <w:gridSpan w:val="2"/>
          </w:tcPr>
          <w:p w14:paraId="741895B7">
            <w:pPr>
              <w:pStyle w:val="22"/>
              <w:rPr>
                <w:rFonts w:ascii="仿宋" w:hAnsi="仿宋" w:eastAsia="仿宋" w:cs="仿宋"/>
                <w:sz w:val="20"/>
              </w:rPr>
            </w:pPr>
          </w:p>
        </w:tc>
        <w:tc>
          <w:tcPr>
            <w:tcW w:w="847" w:type="dxa"/>
          </w:tcPr>
          <w:p w14:paraId="6FC4279C">
            <w:pPr>
              <w:pStyle w:val="22"/>
              <w:rPr>
                <w:rFonts w:ascii="仿宋" w:hAnsi="仿宋" w:eastAsia="仿宋" w:cs="仿宋"/>
                <w:sz w:val="20"/>
              </w:rPr>
            </w:pPr>
          </w:p>
        </w:tc>
        <w:tc>
          <w:tcPr>
            <w:tcW w:w="1913" w:type="dxa"/>
          </w:tcPr>
          <w:p w14:paraId="4B091499">
            <w:pPr>
              <w:pStyle w:val="22"/>
              <w:rPr>
                <w:rFonts w:ascii="仿宋" w:hAnsi="仿宋" w:eastAsia="仿宋" w:cs="仿宋"/>
                <w:sz w:val="20"/>
              </w:rPr>
            </w:pPr>
          </w:p>
        </w:tc>
        <w:tc>
          <w:tcPr>
            <w:tcW w:w="2635" w:type="dxa"/>
            <w:gridSpan w:val="2"/>
          </w:tcPr>
          <w:p w14:paraId="23E5010E">
            <w:pPr>
              <w:pStyle w:val="22"/>
              <w:rPr>
                <w:rFonts w:ascii="仿宋" w:hAnsi="仿宋" w:eastAsia="仿宋" w:cs="仿宋"/>
                <w:sz w:val="20"/>
              </w:rPr>
            </w:pPr>
          </w:p>
        </w:tc>
        <w:tc>
          <w:tcPr>
            <w:tcW w:w="1194" w:type="dxa"/>
          </w:tcPr>
          <w:p w14:paraId="5B157587">
            <w:pPr>
              <w:pStyle w:val="22"/>
              <w:rPr>
                <w:rFonts w:ascii="仿宋" w:hAnsi="仿宋" w:eastAsia="仿宋" w:cs="仿宋"/>
                <w:sz w:val="20"/>
              </w:rPr>
            </w:pPr>
          </w:p>
        </w:tc>
        <w:tc>
          <w:tcPr>
            <w:tcW w:w="3221" w:type="dxa"/>
            <w:gridSpan w:val="3"/>
            <w:vAlign w:val="center"/>
          </w:tcPr>
          <w:p w14:paraId="699C1BBC">
            <w:pPr>
              <w:pStyle w:val="22"/>
              <w:jc w:val="right"/>
              <w:rPr>
                <w:rFonts w:ascii="仿宋" w:hAnsi="仿宋" w:eastAsia="仿宋" w:cs="仿宋"/>
              </w:rPr>
            </w:pPr>
            <w:r>
              <w:rPr>
                <w:rFonts w:hint="eastAsia" w:ascii="仿宋" w:hAnsi="仿宋" w:eastAsia="仿宋" w:cs="仿宋"/>
              </w:rPr>
              <w:t>公开04表</w:t>
            </w:r>
          </w:p>
        </w:tc>
      </w:tr>
      <w:tr w14:paraId="27583C04">
        <w:tblPrEx>
          <w:tblCellMar>
            <w:top w:w="55" w:type="dxa"/>
            <w:left w:w="55" w:type="dxa"/>
            <w:bottom w:w="55" w:type="dxa"/>
            <w:right w:w="55" w:type="dxa"/>
          </w:tblCellMar>
        </w:tblPrEx>
        <w:trPr>
          <w:trHeight w:val="319" w:hRule="atLeast"/>
        </w:trPr>
        <w:tc>
          <w:tcPr>
            <w:tcW w:w="12151" w:type="dxa"/>
            <w:gridSpan w:val="7"/>
          </w:tcPr>
          <w:p w14:paraId="74FD287B">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3221" w:type="dxa"/>
            <w:gridSpan w:val="3"/>
            <w:vAlign w:val="center"/>
          </w:tcPr>
          <w:p w14:paraId="4A3AE769">
            <w:pPr>
              <w:pStyle w:val="22"/>
              <w:jc w:val="right"/>
              <w:rPr>
                <w:rFonts w:ascii="仿宋" w:hAnsi="仿宋" w:eastAsia="仿宋" w:cs="仿宋"/>
              </w:rPr>
            </w:pPr>
            <w:r>
              <w:rPr>
                <w:rFonts w:hint="eastAsia" w:ascii="仿宋" w:hAnsi="仿宋" w:eastAsia="仿宋" w:cs="仿宋"/>
              </w:rPr>
              <w:t>金额单位：万元</w:t>
            </w:r>
          </w:p>
        </w:tc>
      </w:tr>
      <w:tr w14:paraId="64D443A1">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4FD2F741">
            <w:pPr>
              <w:pStyle w:val="22"/>
              <w:jc w:val="center"/>
              <w:rPr>
                <w:rFonts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2E788FA9">
            <w:pPr>
              <w:pStyle w:val="22"/>
              <w:jc w:val="center"/>
              <w:rPr>
                <w:rFonts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2652D097">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64C6B379">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2FC0B22C">
            <w:pPr>
              <w:pStyle w:val="22"/>
              <w:jc w:val="center"/>
              <w:rPr>
                <w:rFonts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20AEA16D">
            <w:pPr>
              <w:jc w:val="center"/>
              <w:rPr>
                <w:rFonts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23014F59">
            <w:pPr>
              <w:jc w:val="center"/>
              <w:rPr>
                <w:rFonts w:ascii="仿宋" w:hAnsi="仿宋" w:eastAsia="仿宋" w:cs="仿宋"/>
              </w:rPr>
            </w:pPr>
            <w:r>
              <w:rPr>
                <w:rFonts w:hint="eastAsia" w:ascii="仿宋" w:hAnsi="仿宋" w:eastAsia="仿宋" w:cs="仿宋"/>
              </w:rPr>
              <w:t>决算数</w:t>
            </w:r>
          </w:p>
        </w:tc>
      </w:tr>
      <w:tr w14:paraId="08283BED">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75BA5E84">
            <w:pPr>
              <w:pStyle w:val="22"/>
              <w:rPr>
                <w:rFonts w:ascii="仿宋" w:hAnsi="仿宋" w:eastAsia="仿宋" w:cs="仿宋"/>
              </w:rPr>
            </w:pPr>
          </w:p>
        </w:tc>
        <w:tc>
          <w:tcPr>
            <w:tcW w:w="1837" w:type="dxa"/>
            <w:vMerge w:val="continue"/>
            <w:tcBorders>
              <w:left w:val="single" w:color="000000" w:sz="4" w:space="0"/>
              <w:bottom w:val="single" w:color="000000" w:sz="4" w:space="0"/>
            </w:tcBorders>
          </w:tcPr>
          <w:p w14:paraId="68904C5C">
            <w:pPr>
              <w:pStyle w:val="22"/>
              <w:rPr>
                <w:rFonts w:ascii="仿宋" w:hAnsi="仿宋" w:eastAsia="仿宋" w:cs="仿宋"/>
              </w:rPr>
            </w:pPr>
          </w:p>
        </w:tc>
        <w:tc>
          <w:tcPr>
            <w:tcW w:w="3667" w:type="dxa"/>
            <w:gridSpan w:val="3"/>
            <w:vMerge w:val="continue"/>
            <w:tcBorders>
              <w:left w:val="single" w:color="000000" w:sz="4" w:space="0"/>
              <w:bottom w:val="single" w:color="000000" w:sz="4" w:space="0"/>
            </w:tcBorders>
          </w:tcPr>
          <w:p w14:paraId="1239D702">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5145B379">
            <w:pPr>
              <w:pStyle w:val="22"/>
              <w:jc w:val="center"/>
              <w:rPr>
                <w:rFonts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4AAB82EB">
            <w:pPr>
              <w:pStyle w:val="22"/>
              <w:jc w:val="center"/>
              <w:rPr>
                <w:rFonts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49B32A3F">
            <w:pPr>
              <w:pStyle w:val="22"/>
              <w:jc w:val="center"/>
              <w:rPr>
                <w:rFonts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6682341C">
            <w:pPr>
              <w:pStyle w:val="22"/>
              <w:jc w:val="center"/>
              <w:rPr>
                <w:rFonts w:ascii="仿宋" w:hAnsi="仿宋" w:eastAsia="仿宋" w:cs="仿宋"/>
              </w:rPr>
            </w:pPr>
            <w:r>
              <w:rPr>
                <w:rFonts w:hint="eastAsia" w:ascii="仿宋" w:hAnsi="仿宋" w:eastAsia="仿宋" w:cs="仿宋"/>
              </w:rPr>
              <w:t>国有资本经营预算财政拨款</w:t>
            </w:r>
          </w:p>
        </w:tc>
      </w:tr>
      <w:tr w14:paraId="2B426D3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C76FFE">
            <w:pPr>
              <w:pStyle w:val="22"/>
              <w:rPr>
                <w:rFonts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3F92322">
            <w:pPr>
              <w:pStyle w:val="22"/>
              <w:jc w:val="right"/>
              <w:rPr>
                <w:rFonts w:ascii="仿宋" w:hAnsi="仿宋" w:eastAsia="仿宋" w:cs="仿宋"/>
              </w:rPr>
            </w:pPr>
            <w:r>
              <w:rPr>
                <w:rFonts w:hint="eastAsia" w:ascii="仿宋" w:hAnsi="仿宋" w:eastAsia="仿宋" w:cs="仿宋"/>
              </w:rPr>
              <w:t>9,037.70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B28666">
            <w:pPr>
              <w:pStyle w:val="22"/>
              <w:rPr>
                <w:rFonts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23ED010">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DA1D5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CF7FD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2076F8C">
            <w:pPr>
              <w:pStyle w:val="22"/>
              <w:jc w:val="right"/>
              <w:rPr>
                <w:rFonts w:ascii="仿宋" w:hAnsi="仿宋" w:eastAsia="仿宋" w:cs="仿宋"/>
              </w:rPr>
            </w:pPr>
          </w:p>
        </w:tc>
      </w:tr>
      <w:tr w14:paraId="5E86E6B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E8137DD">
            <w:pPr>
              <w:pStyle w:val="22"/>
              <w:rPr>
                <w:rFonts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0446139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B2B353E">
            <w:pPr>
              <w:pStyle w:val="22"/>
              <w:rPr>
                <w:rFonts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A68989">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6C168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2D0E8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4674AF">
            <w:pPr>
              <w:pStyle w:val="22"/>
              <w:jc w:val="right"/>
              <w:rPr>
                <w:rFonts w:ascii="仿宋" w:hAnsi="仿宋" w:eastAsia="仿宋" w:cs="仿宋"/>
              </w:rPr>
            </w:pPr>
          </w:p>
        </w:tc>
      </w:tr>
      <w:tr w14:paraId="2933C91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CBCC93B">
            <w:pPr>
              <w:pStyle w:val="22"/>
              <w:rPr>
                <w:rFonts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BAB1AD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7F964CD">
            <w:pPr>
              <w:pStyle w:val="22"/>
              <w:rPr>
                <w:rFonts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048DD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8AB277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848EA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98BE58">
            <w:pPr>
              <w:pStyle w:val="22"/>
              <w:jc w:val="right"/>
              <w:rPr>
                <w:rFonts w:ascii="仿宋" w:hAnsi="仿宋" w:eastAsia="仿宋" w:cs="仿宋"/>
              </w:rPr>
            </w:pPr>
          </w:p>
        </w:tc>
      </w:tr>
      <w:tr w14:paraId="03E3DEF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9F8AFF">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215222D">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490385">
            <w:pPr>
              <w:pStyle w:val="22"/>
              <w:rPr>
                <w:rFonts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9A05778">
            <w:pPr>
              <w:pStyle w:val="22"/>
              <w:jc w:val="right"/>
              <w:rPr>
                <w:rFonts w:ascii="仿宋" w:hAnsi="仿宋" w:eastAsia="仿宋" w:cs="仿宋"/>
              </w:rPr>
            </w:pPr>
            <w:r>
              <w:rPr>
                <w:rFonts w:hint="eastAsia" w:ascii="仿宋" w:hAnsi="仿宋" w:eastAsia="仿宋" w:cs="仿宋"/>
              </w:rPr>
              <w:t>7,411.86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0B8CAD">
            <w:pPr>
              <w:pStyle w:val="22"/>
              <w:jc w:val="right"/>
              <w:rPr>
                <w:rFonts w:ascii="仿宋" w:hAnsi="仿宋" w:eastAsia="仿宋" w:cs="仿宋"/>
              </w:rPr>
            </w:pPr>
            <w:r>
              <w:rPr>
                <w:rFonts w:hint="eastAsia" w:ascii="仿宋" w:hAnsi="仿宋" w:eastAsia="仿宋" w:cs="仿宋"/>
              </w:rPr>
              <w:t>7,411.86</w:t>
            </w:r>
          </w:p>
        </w:tc>
        <w:tc>
          <w:tcPr>
            <w:tcW w:w="1500" w:type="dxa"/>
            <w:tcBorders>
              <w:top w:val="single" w:color="000000" w:sz="4" w:space="0"/>
              <w:left w:val="single" w:color="000000" w:sz="4" w:space="0"/>
              <w:bottom w:val="single" w:color="000000" w:sz="4" w:space="0"/>
              <w:right w:val="single" w:color="000000" w:sz="4" w:space="0"/>
            </w:tcBorders>
            <w:vAlign w:val="center"/>
          </w:tcPr>
          <w:p w14:paraId="6BCD787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F93F7ED">
            <w:pPr>
              <w:pStyle w:val="22"/>
              <w:jc w:val="right"/>
              <w:rPr>
                <w:rFonts w:ascii="仿宋" w:hAnsi="仿宋" w:eastAsia="仿宋" w:cs="仿宋"/>
              </w:rPr>
            </w:pPr>
          </w:p>
        </w:tc>
      </w:tr>
      <w:tr w14:paraId="25B4073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7375202">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A4C470">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1A0473">
            <w:pPr>
              <w:pStyle w:val="22"/>
              <w:rPr>
                <w:rFonts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DCCF403">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25312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3A0D8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E25295">
            <w:pPr>
              <w:pStyle w:val="22"/>
              <w:jc w:val="right"/>
              <w:rPr>
                <w:rFonts w:ascii="仿宋" w:hAnsi="仿宋" w:eastAsia="仿宋" w:cs="仿宋"/>
              </w:rPr>
            </w:pPr>
          </w:p>
        </w:tc>
      </w:tr>
      <w:tr w14:paraId="1AEE561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C5F974">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E7DC6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DC8FD3">
            <w:pPr>
              <w:pStyle w:val="22"/>
              <w:rPr>
                <w:rFonts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6F4DC4">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74BC9F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7B186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4ED8EE">
            <w:pPr>
              <w:pStyle w:val="22"/>
              <w:jc w:val="right"/>
              <w:rPr>
                <w:rFonts w:ascii="仿宋" w:hAnsi="仿宋" w:eastAsia="仿宋" w:cs="仿宋"/>
              </w:rPr>
            </w:pPr>
          </w:p>
        </w:tc>
      </w:tr>
      <w:tr w14:paraId="4AA04EB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59FFFF">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B1C1C9">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F2613EC">
            <w:pPr>
              <w:pStyle w:val="22"/>
              <w:rPr>
                <w:rFonts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D5DAE2">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D0772E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C8C885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2FFE247">
            <w:pPr>
              <w:pStyle w:val="22"/>
              <w:jc w:val="right"/>
              <w:rPr>
                <w:rFonts w:ascii="仿宋" w:hAnsi="仿宋" w:eastAsia="仿宋" w:cs="仿宋"/>
              </w:rPr>
            </w:pPr>
          </w:p>
        </w:tc>
      </w:tr>
      <w:tr w14:paraId="7BEC817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A63498">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2525834">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95C907">
            <w:pPr>
              <w:pStyle w:val="22"/>
              <w:rPr>
                <w:rFonts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8CC85A">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BE8E12">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2774D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0D2FFA4">
            <w:pPr>
              <w:pStyle w:val="22"/>
              <w:jc w:val="right"/>
              <w:rPr>
                <w:rFonts w:ascii="仿宋" w:hAnsi="仿宋" w:eastAsia="仿宋" w:cs="仿宋"/>
              </w:rPr>
            </w:pPr>
          </w:p>
        </w:tc>
      </w:tr>
      <w:tr w14:paraId="5A9A595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E8ECC7">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B8BE6D">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0CCD57">
            <w:pPr>
              <w:pStyle w:val="22"/>
              <w:rPr>
                <w:rFonts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A3DE17">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2979B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F8CE4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4256DF">
            <w:pPr>
              <w:pStyle w:val="22"/>
              <w:jc w:val="right"/>
              <w:rPr>
                <w:rFonts w:ascii="仿宋" w:hAnsi="仿宋" w:eastAsia="仿宋" w:cs="仿宋"/>
              </w:rPr>
            </w:pPr>
          </w:p>
        </w:tc>
      </w:tr>
      <w:tr w14:paraId="595F130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1045202">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7057B86">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487EC7">
            <w:pPr>
              <w:pStyle w:val="22"/>
              <w:rPr>
                <w:rFonts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CD0F5A9">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B88BE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38E08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91FB7B">
            <w:pPr>
              <w:pStyle w:val="22"/>
              <w:jc w:val="right"/>
              <w:rPr>
                <w:rFonts w:ascii="仿宋" w:hAnsi="仿宋" w:eastAsia="仿宋" w:cs="仿宋"/>
              </w:rPr>
            </w:pPr>
          </w:p>
        </w:tc>
      </w:tr>
      <w:tr w14:paraId="1947DA7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0CA01D8">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0225A67">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EC57728">
            <w:pPr>
              <w:pStyle w:val="22"/>
              <w:rPr>
                <w:rFonts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FD283C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6FFCC0">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3EEE9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8E810F">
            <w:pPr>
              <w:pStyle w:val="22"/>
              <w:jc w:val="right"/>
              <w:rPr>
                <w:rFonts w:ascii="仿宋" w:hAnsi="仿宋" w:eastAsia="仿宋" w:cs="仿宋"/>
              </w:rPr>
            </w:pPr>
          </w:p>
        </w:tc>
      </w:tr>
      <w:tr w14:paraId="58495A7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817ED7">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B614ED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E5E425">
            <w:pPr>
              <w:pStyle w:val="22"/>
              <w:rPr>
                <w:rFonts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39BDC1">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A8FFA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5F141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B03A68">
            <w:pPr>
              <w:pStyle w:val="22"/>
              <w:jc w:val="right"/>
              <w:rPr>
                <w:rFonts w:ascii="仿宋" w:hAnsi="仿宋" w:eastAsia="仿宋" w:cs="仿宋"/>
              </w:rPr>
            </w:pPr>
          </w:p>
        </w:tc>
      </w:tr>
      <w:tr w14:paraId="0245598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CCC6D0">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FB564E">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FA33A8">
            <w:pPr>
              <w:pStyle w:val="22"/>
              <w:rPr>
                <w:rFonts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3A9488C">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2653A50">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41BF48">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FA767CF">
            <w:pPr>
              <w:pStyle w:val="22"/>
              <w:jc w:val="right"/>
              <w:rPr>
                <w:rFonts w:ascii="仿宋" w:hAnsi="仿宋" w:eastAsia="仿宋" w:cs="仿宋"/>
              </w:rPr>
            </w:pPr>
          </w:p>
        </w:tc>
      </w:tr>
      <w:tr w14:paraId="09C2507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F3489FE">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ADC0FA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CB618BB">
            <w:pPr>
              <w:pStyle w:val="22"/>
              <w:rPr>
                <w:rFonts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91D866">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81B6C3E">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F8621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089C6E">
            <w:pPr>
              <w:pStyle w:val="22"/>
              <w:jc w:val="right"/>
              <w:rPr>
                <w:rFonts w:ascii="仿宋" w:hAnsi="仿宋" w:eastAsia="仿宋" w:cs="仿宋"/>
              </w:rPr>
            </w:pPr>
          </w:p>
        </w:tc>
      </w:tr>
      <w:tr w14:paraId="03FCF9E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486D3E">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4DAF193">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47BDDC">
            <w:pPr>
              <w:pStyle w:val="22"/>
              <w:rPr>
                <w:rFonts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D493837">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970FE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EAAF5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87DD00D">
            <w:pPr>
              <w:pStyle w:val="22"/>
              <w:jc w:val="right"/>
              <w:rPr>
                <w:rFonts w:ascii="仿宋" w:hAnsi="仿宋" w:eastAsia="仿宋" w:cs="仿宋"/>
              </w:rPr>
            </w:pPr>
          </w:p>
        </w:tc>
      </w:tr>
      <w:tr w14:paraId="06525C4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471C161">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641951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573340">
            <w:pPr>
              <w:pStyle w:val="22"/>
              <w:rPr>
                <w:rFonts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B73502">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9F118C1">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09AAC4">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8315CE">
            <w:pPr>
              <w:pStyle w:val="22"/>
              <w:jc w:val="right"/>
              <w:rPr>
                <w:rFonts w:ascii="仿宋" w:hAnsi="仿宋" w:eastAsia="仿宋" w:cs="仿宋"/>
              </w:rPr>
            </w:pPr>
          </w:p>
        </w:tc>
      </w:tr>
      <w:tr w14:paraId="677C022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52A8F85">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26A79A">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E544A4">
            <w:pPr>
              <w:pStyle w:val="22"/>
              <w:rPr>
                <w:rFonts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B69CD3">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17886C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70664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E3B4E5">
            <w:pPr>
              <w:pStyle w:val="22"/>
              <w:jc w:val="right"/>
              <w:rPr>
                <w:rFonts w:ascii="仿宋" w:hAnsi="仿宋" w:eastAsia="仿宋" w:cs="仿宋"/>
              </w:rPr>
            </w:pPr>
          </w:p>
        </w:tc>
      </w:tr>
      <w:tr w14:paraId="492116D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907116">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624269">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C0CE634">
            <w:pPr>
              <w:pStyle w:val="22"/>
              <w:rPr>
                <w:rFonts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E68A7F8">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42E710">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155127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4C8B0D">
            <w:pPr>
              <w:pStyle w:val="22"/>
              <w:jc w:val="right"/>
              <w:rPr>
                <w:rFonts w:ascii="仿宋" w:hAnsi="仿宋" w:eastAsia="仿宋" w:cs="仿宋"/>
              </w:rPr>
            </w:pPr>
          </w:p>
        </w:tc>
      </w:tr>
      <w:tr w14:paraId="2B641A7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15E12F">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CF38723">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69FA8D">
            <w:pPr>
              <w:pStyle w:val="22"/>
              <w:rPr>
                <w:rFonts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A53C6C6">
            <w:pPr>
              <w:pStyle w:val="22"/>
              <w:jc w:val="right"/>
              <w:rPr>
                <w:rFonts w:ascii="仿宋" w:hAnsi="仿宋" w:eastAsia="仿宋" w:cs="仿宋"/>
              </w:rPr>
            </w:pPr>
            <w:r>
              <w:rPr>
                <w:rFonts w:hint="eastAsia" w:ascii="仿宋" w:hAnsi="仿宋" w:eastAsia="仿宋" w:cs="仿宋"/>
              </w:rPr>
              <w:t>1,625.84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F9E84AB">
            <w:pPr>
              <w:pStyle w:val="22"/>
              <w:jc w:val="right"/>
              <w:rPr>
                <w:rFonts w:ascii="仿宋" w:hAnsi="仿宋" w:eastAsia="仿宋" w:cs="仿宋"/>
              </w:rPr>
            </w:pPr>
            <w:r>
              <w:rPr>
                <w:rFonts w:hint="eastAsia" w:ascii="仿宋" w:hAnsi="仿宋" w:eastAsia="仿宋" w:cs="仿宋"/>
              </w:rPr>
              <w:t>1,625.84</w:t>
            </w:r>
          </w:p>
        </w:tc>
        <w:tc>
          <w:tcPr>
            <w:tcW w:w="1500" w:type="dxa"/>
            <w:tcBorders>
              <w:top w:val="single" w:color="000000" w:sz="4" w:space="0"/>
              <w:left w:val="single" w:color="000000" w:sz="4" w:space="0"/>
              <w:bottom w:val="single" w:color="000000" w:sz="4" w:space="0"/>
              <w:right w:val="single" w:color="000000" w:sz="4" w:space="0"/>
            </w:tcBorders>
            <w:vAlign w:val="center"/>
          </w:tcPr>
          <w:p w14:paraId="2B37F8F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765E74">
            <w:pPr>
              <w:pStyle w:val="22"/>
              <w:jc w:val="right"/>
              <w:rPr>
                <w:rFonts w:ascii="仿宋" w:hAnsi="仿宋" w:eastAsia="仿宋" w:cs="仿宋"/>
              </w:rPr>
            </w:pPr>
          </w:p>
        </w:tc>
      </w:tr>
      <w:tr w14:paraId="2459DB0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C86741B">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079988">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947886">
            <w:pPr>
              <w:pStyle w:val="22"/>
              <w:rPr>
                <w:rFonts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1AB68F">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5A65C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7BB69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C2C5DA">
            <w:pPr>
              <w:pStyle w:val="22"/>
              <w:jc w:val="right"/>
              <w:rPr>
                <w:rFonts w:ascii="仿宋" w:hAnsi="仿宋" w:eastAsia="仿宋" w:cs="仿宋"/>
              </w:rPr>
            </w:pPr>
          </w:p>
        </w:tc>
      </w:tr>
      <w:tr w14:paraId="421735D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608BF70">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EB6651">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1263E94">
            <w:pPr>
              <w:pStyle w:val="22"/>
              <w:rPr>
                <w:rFonts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8A29CE">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ED53ED">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F0B87B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9B6F87">
            <w:pPr>
              <w:pStyle w:val="22"/>
              <w:jc w:val="right"/>
              <w:rPr>
                <w:rFonts w:ascii="仿宋" w:hAnsi="仿宋" w:eastAsia="仿宋" w:cs="仿宋"/>
              </w:rPr>
            </w:pPr>
          </w:p>
        </w:tc>
      </w:tr>
      <w:tr w14:paraId="2DB0A08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C74C68">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25B49E">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7865161">
            <w:pPr>
              <w:pStyle w:val="22"/>
              <w:rPr>
                <w:rFonts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0CC68CF">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82DB45">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F7082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2D1A21">
            <w:pPr>
              <w:pStyle w:val="22"/>
              <w:jc w:val="right"/>
              <w:rPr>
                <w:rFonts w:ascii="仿宋" w:hAnsi="仿宋" w:eastAsia="仿宋" w:cs="仿宋"/>
              </w:rPr>
            </w:pPr>
          </w:p>
        </w:tc>
      </w:tr>
      <w:tr w14:paraId="56E9D98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FA847C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8C692F">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08C2ADD">
            <w:pPr>
              <w:pStyle w:val="22"/>
              <w:rPr>
                <w:rFonts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AA3EF9">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E6F6D1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A1B7E9">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B0B10C">
            <w:pPr>
              <w:pStyle w:val="22"/>
              <w:jc w:val="right"/>
              <w:rPr>
                <w:rFonts w:ascii="仿宋" w:hAnsi="仿宋" w:eastAsia="仿宋" w:cs="仿宋"/>
              </w:rPr>
            </w:pPr>
          </w:p>
        </w:tc>
      </w:tr>
      <w:tr w14:paraId="5E27DC1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5D1720F">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C8D62BB">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BA454E">
            <w:pPr>
              <w:pStyle w:val="22"/>
              <w:rPr>
                <w:rFonts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E231D1">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06B49B">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E03B46">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093FBF">
            <w:pPr>
              <w:pStyle w:val="22"/>
              <w:jc w:val="right"/>
              <w:rPr>
                <w:rFonts w:ascii="仿宋" w:hAnsi="仿宋" w:eastAsia="仿宋" w:cs="仿宋"/>
              </w:rPr>
            </w:pPr>
          </w:p>
        </w:tc>
      </w:tr>
      <w:tr w14:paraId="69C5FC5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35ACA7A">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9FDAA36">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81BC95">
            <w:pPr>
              <w:pStyle w:val="22"/>
              <w:rPr>
                <w:rFonts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12BD2F">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ECB4603">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A64AD87">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4B5558">
            <w:pPr>
              <w:pStyle w:val="22"/>
              <w:jc w:val="right"/>
              <w:rPr>
                <w:rFonts w:ascii="仿宋" w:hAnsi="仿宋" w:eastAsia="仿宋" w:cs="仿宋"/>
              </w:rPr>
            </w:pPr>
          </w:p>
        </w:tc>
      </w:tr>
      <w:tr w14:paraId="76789C8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62F274">
            <w:pPr>
              <w:pStyle w:val="22"/>
              <w:rPr>
                <w:rFonts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8903B35">
            <w:pPr>
              <w:pStyle w:val="22"/>
              <w:jc w:val="right"/>
              <w:rPr>
                <w:rFonts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9B16F98">
            <w:pPr>
              <w:pStyle w:val="22"/>
              <w:rPr>
                <w:rFonts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51ACC9D">
            <w:pPr>
              <w:pStyle w:val="22"/>
              <w:jc w:val="right"/>
              <w:rPr>
                <w:rFonts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59C4BAA">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2F3E62F">
            <w:pPr>
              <w:pStyle w:val="22"/>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7A4A55">
            <w:pPr>
              <w:pStyle w:val="22"/>
              <w:jc w:val="right"/>
              <w:rPr>
                <w:rFonts w:ascii="仿宋" w:hAnsi="仿宋" w:eastAsia="仿宋" w:cs="仿宋"/>
              </w:rPr>
            </w:pPr>
          </w:p>
        </w:tc>
      </w:tr>
      <w:tr w14:paraId="2F50496C">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061CF425">
            <w:pPr>
              <w:pStyle w:val="22"/>
              <w:jc w:val="center"/>
              <w:rPr>
                <w:rFonts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03E3842F">
            <w:pPr>
              <w:jc w:val="right"/>
              <w:rPr>
                <w:rFonts w:ascii="仿宋" w:hAnsi="仿宋" w:eastAsia="仿宋" w:cs="仿宋"/>
              </w:rPr>
            </w:pPr>
            <w:r>
              <w:rPr>
                <w:rFonts w:hint="eastAsia" w:ascii="仿宋" w:hAnsi="仿宋" w:eastAsia="仿宋" w:cs="仿宋"/>
              </w:rPr>
              <w:t>9,037.70</w:t>
            </w:r>
          </w:p>
        </w:tc>
        <w:tc>
          <w:tcPr>
            <w:tcW w:w="3667" w:type="dxa"/>
            <w:gridSpan w:val="3"/>
            <w:tcBorders>
              <w:top w:val="single" w:color="000000" w:sz="4" w:space="0"/>
              <w:left w:val="single" w:color="000000" w:sz="4" w:space="0"/>
              <w:bottom w:val="single" w:color="000000" w:sz="4" w:space="0"/>
            </w:tcBorders>
            <w:vAlign w:val="center"/>
          </w:tcPr>
          <w:p w14:paraId="27F300F8">
            <w:pPr>
              <w:pStyle w:val="22"/>
              <w:jc w:val="center"/>
              <w:rPr>
                <w:rFonts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5E084E05">
            <w:pPr>
              <w:jc w:val="right"/>
              <w:rPr>
                <w:rFonts w:ascii="仿宋" w:hAnsi="仿宋" w:eastAsia="仿宋" w:cs="仿宋"/>
              </w:rPr>
            </w:pPr>
            <w:r>
              <w:rPr>
                <w:rFonts w:hint="eastAsia" w:ascii="仿宋" w:hAnsi="仿宋" w:eastAsia="仿宋" w:cs="仿宋"/>
              </w:rPr>
              <w:t>9,037.70</w:t>
            </w:r>
          </w:p>
        </w:tc>
        <w:tc>
          <w:tcPr>
            <w:tcW w:w="1415" w:type="dxa"/>
            <w:gridSpan w:val="2"/>
            <w:tcBorders>
              <w:top w:val="single" w:color="000000" w:sz="4" w:space="0"/>
              <w:left w:val="single" w:color="000000" w:sz="4" w:space="0"/>
              <w:bottom w:val="single" w:color="000000" w:sz="4" w:space="0"/>
            </w:tcBorders>
            <w:vAlign w:val="center"/>
          </w:tcPr>
          <w:p w14:paraId="32B0D23E">
            <w:pPr>
              <w:jc w:val="right"/>
              <w:rPr>
                <w:rFonts w:ascii="仿宋" w:hAnsi="仿宋" w:eastAsia="仿宋" w:cs="仿宋"/>
              </w:rPr>
            </w:pPr>
            <w:r>
              <w:rPr>
                <w:rFonts w:hint="eastAsia" w:ascii="仿宋" w:hAnsi="仿宋" w:eastAsia="仿宋" w:cs="仿宋"/>
              </w:rPr>
              <w:t>9,037.70</w:t>
            </w:r>
          </w:p>
        </w:tc>
        <w:tc>
          <w:tcPr>
            <w:tcW w:w="1500" w:type="dxa"/>
            <w:tcBorders>
              <w:top w:val="single" w:color="000000" w:sz="4" w:space="0"/>
              <w:left w:val="single" w:color="000000" w:sz="4" w:space="0"/>
              <w:bottom w:val="single" w:color="000000" w:sz="4" w:space="0"/>
            </w:tcBorders>
            <w:vAlign w:val="center"/>
          </w:tcPr>
          <w:p w14:paraId="011E19CA">
            <w:pPr>
              <w:jc w:val="right"/>
              <w:rPr>
                <w:rFonts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9E9A1E">
            <w:pPr>
              <w:jc w:val="right"/>
              <w:rPr>
                <w:rFonts w:ascii="仿宋" w:hAnsi="仿宋" w:eastAsia="仿宋" w:cs="仿宋"/>
              </w:rPr>
            </w:pPr>
          </w:p>
        </w:tc>
      </w:tr>
      <w:tr w14:paraId="33054AD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5420975">
            <w:pPr>
              <w:pStyle w:val="22"/>
              <w:rPr>
                <w:rFonts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016B2D33">
            <w:pPr>
              <w:pStyle w:val="22"/>
              <w:jc w:val="right"/>
              <w:rPr>
                <w:rFonts w:ascii="仿宋" w:hAnsi="仿宋" w:eastAsia="仿宋" w:cs="仿宋"/>
              </w:rPr>
            </w:pPr>
            <w:r>
              <w:rPr>
                <w:rFonts w:hint="eastAsia" w:ascii="仿宋" w:hAnsi="仿宋" w:eastAsia="仿宋" w:cs="仿宋"/>
              </w:rPr>
              <w:t>12.36</w:t>
            </w:r>
          </w:p>
        </w:tc>
        <w:tc>
          <w:tcPr>
            <w:tcW w:w="3667" w:type="dxa"/>
            <w:gridSpan w:val="3"/>
            <w:tcBorders>
              <w:left w:val="single" w:color="000000" w:sz="4" w:space="0"/>
              <w:bottom w:val="single" w:color="000000" w:sz="4" w:space="0"/>
            </w:tcBorders>
            <w:vAlign w:val="center"/>
          </w:tcPr>
          <w:p w14:paraId="16196217">
            <w:pPr>
              <w:pStyle w:val="22"/>
              <w:rPr>
                <w:rFonts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26496941">
            <w:pPr>
              <w:pStyle w:val="22"/>
              <w:jc w:val="right"/>
              <w:rPr>
                <w:rFonts w:ascii="仿宋" w:hAnsi="仿宋" w:eastAsia="仿宋" w:cs="仿宋"/>
              </w:rPr>
            </w:pPr>
            <w:r>
              <w:rPr>
                <w:rFonts w:hint="eastAsia" w:ascii="仿宋" w:hAnsi="仿宋" w:eastAsia="仿宋" w:cs="仿宋"/>
              </w:rPr>
              <w:t>12.36</w:t>
            </w:r>
          </w:p>
        </w:tc>
        <w:tc>
          <w:tcPr>
            <w:tcW w:w="1415" w:type="dxa"/>
            <w:gridSpan w:val="2"/>
            <w:tcBorders>
              <w:left w:val="single" w:color="000000" w:sz="4" w:space="0"/>
              <w:bottom w:val="single" w:color="000000" w:sz="4" w:space="0"/>
            </w:tcBorders>
            <w:vAlign w:val="center"/>
          </w:tcPr>
          <w:p w14:paraId="7ADE05B7">
            <w:pPr>
              <w:pStyle w:val="22"/>
              <w:jc w:val="right"/>
              <w:rPr>
                <w:rFonts w:ascii="仿宋" w:hAnsi="仿宋" w:eastAsia="仿宋" w:cs="仿宋"/>
              </w:rPr>
            </w:pPr>
            <w:r>
              <w:rPr>
                <w:rFonts w:hint="eastAsia" w:ascii="仿宋" w:hAnsi="仿宋" w:eastAsia="仿宋" w:cs="仿宋"/>
              </w:rPr>
              <w:t>12.36</w:t>
            </w:r>
          </w:p>
        </w:tc>
        <w:tc>
          <w:tcPr>
            <w:tcW w:w="1500" w:type="dxa"/>
            <w:tcBorders>
              <w:left w:val="single" w:color="000000" w:sz="4" w:space="0"/>
              <w:bottom w:val="single" w:color="000000" w:sz="4" w:space="0"/>
            </w:tcBorders>
            <w:vAlign w:val="center"/>
          </w:tcPr>
          <w:p w14:paraId="604E9B11">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461443CF">
            <w:pPr>
              <w:pStyle w:val="22"/>
              <w:jc w:val="right"/>
              <w:rPr>
                <w:rFonts w:ascii="仿宋" w:hAnsi="仿宋" w:eastAsia="仿宋" w:cs="仿宋"/>
              </w:rPr>
            </w:pPr>
          </w:p>
        </w:tc>
      </w:tr>
      <w:tr w14:paraId="7C8D7082">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999993C">
            <w:pPr>
              <w:pStyle w:val="22"/>
              <w:rPr>
                <w:rFonts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640E4DE8">
            <w:pPr>
              <w:pStyle w:val="22"/>
              <w:jc w:val="right"/>
              <w:rPr>
                <w:rFonts w:ascii="仿宋" w:hAnsi="仿宋" w:eastAsia="仿宋" w:cs="仿宋"/>
              </w:rPr>
            </w:pPr>
            <w:r>
              <w:rPr>
                <w:rFonts w:hint="eastAsia" w:ascii="仿宋" w:hAnsi="仿宋" w:eastAsia="仿宋" w:cs="仿宋"/>
              </w:rPr>
              <w:t>12.36</w:t>
            </w:r>
          </w:p>
        </w:tc>
        <w:tc>
          <w:tcPr>
            <w:tcW w:w="3667" w:type="dxa"/>
            <w:gridSpan w:val="3"/>
            <w:tcBorders>
              <w:left w:val="single" w:color="000000" w:sz="4" w:space="0"/>
              <w:bottom w:val="single" w:color="000000" w:sz="4" w:space="0"/>
            </w:tcBorders>
            <w:vAlign w:val="center"/>
          </w:tcPr>
          <w:p w14:paraId="5C78A50A">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5417AF32">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2EEAE803">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6CC35401">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35CD9537">
            <w:pPr>
              <w:pStyle w:val="22"/>
              <w:jc w:val="right"/>
              <w:rPr>
                <w:rFonts w:ascii="仿宋" w:hAnsi="仿宋" w:eastAsia="仿宋" w:cs="仿宋"/>
              </w:rPr>
            </w:pPr>
          </w:p>
        </w:tc>
      </w:tr>
      <w:tr w14:paraId="5D1CD18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EF5D81C">
            <w:pPr>
              <w:pStyle w:val="22"/>
              <w:rPr>
                <w:rFonts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4F2193C3">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62D81946">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3996AF82">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1333F669">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52E21E87">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5695C2C0">
            <w:pPr>
              <w:pStyle w:val="22"/>
              <w:jc w:val="right"/>
              <w:rPr>
                <w:rFonts w:ascii="仿宋" w:hAnsi="仿宋" w:eastAsia="仿宋" w:cs="仿宋"/>
              </w:rPr>
            </w:pPr>
          </w:p>
        </w:tc>
      </w:tr>
      <w:tr w14:paraId="42AC5DA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32D23F4">
            <w:pPr>
              <w:pStyle w:val="22"/>
              <w:rPr>
                <w:rFonts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99FA9D9">
            <w:pPr>
              <w:pStyle w:val="22"/>
              <w:jc w:val="right"/>
              <w:rPr>
                <w:rFonts w:ascii="仿宋" w:hAnsi="仿宋" w:eastAsia="仿宋" w:cs="仿宋"/>
              </w:rPr>
            </w:pPr>
          </w:p>
        </w:tc>
        <w:tc>
          <w:tcPr>
            <w:tcW w:w="3667" w:type="dxa"/>
            <w:gridSpan w:val="3"/>
            <w:tcBorders>
              <w:left w:val="single" w:color="000000" w:sz="4" w:space="0"/>
              <w:bottom w:val="single" w:color="000000" w:sz="4" w:space="0"/>
            </w:tcBorders>
            <w:vAlign w:val="center"/>
          </w:tcPr>
          <w:p w14:paraId="1ADD9B0A">
            <w:pPr>
              <w:pStyle w:val="22"/>
              <w:rPr>
                <w:rFonts w:ascii="仿宋" w:hAnsi="仿宋" w:eastAsia="仿宋" w:cs="仿宋"/>
              </w:rPr>
            </w:pPr>
          </w:p>
        </w:tc>
        <w:tc>
          <w:tcPr>
            <w:tcW w:w="1728" w:type="dxa"/>
            <w:tcBorders>
              <w:left w:val="single" w:color="000000" w:sz="4" w:space="0"/>
              <w:bottom w:val="single" w:color="000000" w:sz="4" w:space="0"/>
            </w:tcBorders>
            <w:vAlign w:val="center"/>
          </w:tcPr>
          <w:p w14:paraId="54DDE32B">
            <w:pPr>
              <w:pStyle w:val="22"/>
              <w:jc w:val="right"/>
              <w:rPr>
                <w:rFonts w:ascii="仿宋" w:hAnsi="仿宋" w:eastAsia="仿宋" w:cs="仿宋"/>
              </w:rPr>
            </w:pPr>
          </w:p>
        </w:tc>
        <w:tc>
          <w:tcPr>
            <w:tcW w:w="1415" w:type="dxa"/>
            <w:gridSpan w:val="2"/>
            <w:tcBorders>
              <w:left w:val="single" w:color="000000" w:sz="4" w:space="0"/>
              <w:bottom w:val="single" w:color="000000" w:sz="4" w:space="0"/>
            </w:tcBorders>
            <w:vAlign w:val="center"/>
          </w:tcPr>
          <w:p w14:paraId="0B9E3955">
            <w:pPr>
              <w:pStyle w:val="22"/>
              <w:jc w:val="right"/>
              <w:rPr>
                <w:rFonts w:ascii="仿宋" w:hAnsi="仿宋" w:eastAsia="仿宋" w:cs="仿宋"/>
              </w:rPr>
            </w:pPr>
          </w:p>
        </w:tc>
        <w:tc>
          <w:tcPr>
            <w:tcW w:w="1500" w:type="dxa"/>
            <w:tcBorders>
              <w:left w:val="single" w:color="000000" w:sz="4" w:space="0"/>
              <w:bottom w:val="single" w:color="000000" w:sz="4" w:space="0"/>
            </w:tcBorders>
            <w:vAlign w:val="center"/>
          </w:tcPr>
          <w:p w14:paraId="1CFA980B">
            <w:pPr>
              <w:pStyle w:val="22"/>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29AE51A">
            <w:pPr>
              <w:pStyle w:val="22"/>
              <w:jc w:val="right"/>
              <w:rPr>
                <w:rFonts w:ascii="仿宋" w:hAnsi="仿宋" w:eastAsia="仿宋" w:cs="仿宋"/>
              </w:rPr>
            </w:pPr>
          </w:p>
        </w:tc>
      </w:tr>
      <w:tr w14:paraId="76572428">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08CD1EC3">
            <w:pPr>
              <w:pStyle w:val="22"/>
              <w:jc w:val="center"/>
              <w:rPr>
                <w:rFonts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29FC9C7C">
            <w:pPr>
              <w:jc w:val="right"/>
              <w:rPr>
                <w:rFonts w:ascii="仿宋" w:hAnsi="仿宋" w:eastAsia="仿宋" w:cs="仿宋"/>
              </w:rPr>
            </w:pPr>
            <w:r>
              <w:rPr>
                <w:rFonts w:hint="eastAsia" w:ascii="仿宋" w:hAnsi="仿宋" w:eastAsia="仿宋" w:cs="仿宋"/>
              </w:rPr>
              <w:t>9,050.06</w:t>
            </w:r>
          </w:p>
        </w:tc>
        <w:tc>
          <w:tcPr>
            <w:tcW w:w="3667" w:type="dxa"/>
            <w:gridSpan w:val="3"/>
            <w:tcBorders>
              <w:left w:val="single" w:color="000000" w:sz="4" w:space="0"/>
              <w:bottom w:val="single" w:color="000000" w:sz="4" w:space="0"/>
            </w:tcBorders>
            <w:vAlign w:val="center"/>
          </w:tcPr>
          <w:p w14:paraId="71853494">
            <w:pPr>
              <w:pStyle w:val="22"/>
              <w:jc w:val="center"/>
              <w:rPr>
                <w:rFonts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53A3A9C8">
            <w:pPr>
              <w:jc w:val="right"/>
              <w:rPr>
                <w:rFonts w:ascii="仿宋" w:hAnsi="仿宋" w:eastAsia="仿宋" w:cs="仿宋"/>
              </w:rPr>
            </w:pPr>
            <w:r>
              <w:rPr>
                <w:rFonts w:hint="eastAsia" w:ascii="仿宋" w:hAnsi="仿宋" w:eastAsia="仿宋" w:cs="仿宋"/>
              </w:rPr>
              <w:t>9,050.06</w:t>
            </w:r>
          </w:p>
        </w:tc>
        <w:tc>
          <w:tcPr>
            <w:tcW w:w="1415" w:type="dxa"/>
            <w:gridSpan w:val="2"/>
            <w:tcBorders>
              <w:left w:val="single" w:color="000000" w:sz="4" w:space="0"/>
              <w:bottom w:val="single" w:color="000000" w:sz="4" w:space="0"/>
            </w:tcBorders>
            <w:vAlign w:val="center"/>
          </w:tcPr>
          <w:p w14:paraId="4ABA7852">
            <w:pPr>
              <w:jc w:val="right"/>
              <w:rPr>
                <w:rFonts w:ascii="仿宋" w:hAnsi="仿宋" w:eastAsia="仿宋" w:cs="仿宋"/>
              </w:rPr>
            </w:pPr>
            <w:r>
              <w:rPr>
                <w:rFonts w:hint="eastAsia" w:ascii="仿宋" w:hAnsi="仿宋" w:eastAsia="仿宋" w:cs="仿宋"/>
              </w:rPr>
              <w:t>9,050.06</w:t>
            </w:r>
          </w:p>
        </w:tc>
        <w:tc>
          <w:tcPr>
            <w:tcW w:w="1500" w:type="dxa"/>
            <w:tcBorders>
              <w:left w:val="single" w:color="000000" w:sz="4" w:space="0"/>
              <w:bottom w:val="single" w:color="000000" w:sz="4" w:space="0"/>
            </w:tcBorders>
            <w:vAlign w:val="center"/>
          </w:tcPr>
          <w:p w14:paraId="2625E264">
            <w:pPr>
              <w:jc w:val="right"/>
              <w:rPr>
                <w:rFonts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7C5D1E75">
            <w:pPr>
              <w:jc w:val="right"/>
              <w:rPr>
                <w:rFonts w:ascii="仿宋" w:hAnsi="仿宋" w:eastAsia="仿宋" w:cs="仿宋"/>
              </w:rPr>
            </w:pPr>
          </w:p>
        </w:tc>
      </w:tr>
    </w:tbl>
    <w:p w14:paraId="7E2730AA">
      <w:pPr>
        <w:jc w:val="both"/>
        <w:rPr>
          <w:rFonts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6CF5D047">
      <w:pPr>
        <w:jc w:val="both"/>
        <w:rPr>
          <w:rFonts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637D0270">
        <w:tblPrEx>
          <w:tblCellMar>
            <w:top w:w="55" w:type="dxa"/>
            <w:left w:w="55" w:type="dxa"/>
            <w:bottom w:w="55" w:type="dxa"/>
            <w:right w:w="55" w:type="dxa"/>
          </w:tblCellMar>
        </w:tblPrEx>
        <w:trPr>
          <w:trHeight w:val="321" w:hRule="atLeast"/>
        </w:trPr>
        <w:tc>
          <w:tcPr>
            <w:tcW w:w="15417" w:type="dxa"/>
            <w:gridSpan w:val="5"/>
            <w:vAlign w:val="center"/>
          </w:tcPr>
          <w:p w14:paraId="1773F94A">
            <w:pPr>
              <w:pStyle w:val="22"/>
              <w:jc w:val="center"/>
              <w:rPr>
                <w:rFonts w:ascii="仿宋" w:hAnsi="仿宋" w:eastAsia="仿宋" w:cs="仿宋"/>
                <w:b/>
                <w:bCs/>
                <w:sz w:val="44"/>
                <w:szCs w:val="44"/>
              </w:rPr>
            </w:pPr>
            <w:r>
              <w:rPr>
                <w:rFonts w:hint="eastAsia"/>
                <w:b/>
                <w:bCs/>
                <w:color w:val="000000"/>
                <w:sz w:val="36"/>
                <w:szCs w:val="36"/>
                <w:lang w:eastAsia="ar-SA"/>
              </w:rPr>
              <w:t>财政拨款支出决算表（功能科目）</w:t>
            </w:r>
          </w:p>
        </w:tc>
      </w:tr>
      <w:tr w14:paraId="13131CCA">
        <w:tblPrEx>
          <w:tblCellMar>
            <w:top w:w="55" w:type="dxa"/>
            <w:left w:w="55" w:type="dxa"/>
            <w:bottom w:w="55" w:type="dxa"/>
            <w:right w:w="55" w:type="dxa"/>
          </w:tblCellMar>
        </w:tblPrEx>
        <w:trPr>
          <w:trHeight w:val="321" w:hRule="atLeast"/>
        </w:trPr>
        <w:tc>
          <w:tcPr>
            <w:tcW w:w="6300" w:type="dxa"/>
            <w:gridSpan w:val="2"/>
          </w:tcPr>
          <w:p w14:paraId="6395AE74">
            <w:pPr>
              <w:pStyle w:val="22"/>
              <w:rPr>
                <w:rFonts w:ascii="仿宋" w:hAnsi="仿宋" w:eastAsia="仿宋" w:cs="仿宋"/>
                <w:sz w:val="20"/>
              </w:rPr>
            </w:pPr>
          </w:p>
        </w:tc>
        <w:tc>
          <w:tcPr>
            <w:tcW w:w="3184" w:type="dxa"/>
          </w:tcPr>
          <w:p w14:paraId="72A1FE23">
            <w:pPr>
              <w:pStyle w:val="22"/>
              <w:rPr>
                <w:rFonts w:ascii="仿宋" w:hAnsi="仿宋" w:eastAsia="仿宋" w:cs="仿宋"/>
                <w:sz w:val="27"/>
              </w:rPr>
            </w:pPr>
          </w:p>
        </w:tc>
        <w:tc>
          <w:tcPr>
            <w:tcW w:w="5933" w:type="dxa"/>
            <w:gridSpan w:val="2"/>
            <w:vAlign w:val="center"/>
          </w:tcPr>
          <w:p w14:paraId="40F7F3F9">
            <w:pPr>
              <w:pStyle w:val="22"/>
              <w:jc w:val="right"/>
              <w:rPr>
                <w:rFonts w:ascii="仿宋" w:hAnsi="仿宋" w:eastAsia="仿宋" w:cs="仿宋"/>
                <w:sz w:val="27"/>
              </w:rPr>
            </w:pPr>
            <w:r>
              <w:rPr>
                <w:rFonts w:hint="eastAsia" w:ascii="仿宋" w:hAnsi="仿宋" w:eastAsia="仿宋" w:cs="仿宋"/>
              </w:rPr>
              <w:t>公开05表</w:t>
            </w:r>
          </w:p>
        </w:tc>
      </w:tr>
      <w:tr w14:paraId="67C6E0EB">
        <w:tblPrEx>
          <w:tblCellMar>
            <w:top w:w="55" w:type="dxa"/>
            <w:left w:w="55" w:type="dxa"/>
            <w:bottom w:w="55" w:type="dxa"/>
            <w:right w:w="55" w:type="dxa"/>
          </w:tblCellMar>
        </w:tblPrEx>
        <w:trPr>
          <w:trHeight w:val="288" w:hRule="atLeast"/>
        </w:trPr>
        <w:tc>
          <w:tcPr>
            <w:tcW w:w="6300" w:type="dxa"/>
            <w:gridSpan w:val="2"/>
          </w:tcPr>
          <w:p w14:paraId="48927DB5">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3184" w:type="dxa"/>
          </w:tcPr>
          <w:p w14:paraId="60F595D2">
            <w:pPr>
              <w:pStyle w:val="22"/>
              <w:rPr>
                <w:rFonts w:ascii="仿宋" w:hAnsi="仿宋" w:eastAsia="仿宋" w:cs="仿宋"/>
                <w:sz w:val="27"/>
              </w:rPr>
            </w:pPr>
          </w:p>
        </w:tc>
        <w:tc>
          <w:tcPr>
            <w:tcW w:w="2778" w:type="dxa"/>
            <w:vAlign w:val="center"/>
          </w:tcPr>
          <w:p w14:paraId="7AA5BA4C">
            <w:pPr>
              <w:pStyle w:val="22"/>
              <w:jc w:val="right"/>
              <w:rPr>
                <w:rFonts w:ascii="仿宋" w:hAnsi="仿宋" w:eastAsia="仿宋" w:cs="仿宋"/>
                <w:sz w:val="27"/>
              </w:rPr>
            </w:pPr>
          </w:p>
        </w:tc>
        <w:tc>
          <w:tcPr>
            <w:tcW w:w="3155" w:type="dxa"/>
            <w:vAlign w:val="center"/>
          </w:tcPr>
          <w:p w14:paraId="6B76DEFE">
            <w:pPr>
              <w:pStyle w:val="22"/>
              <w:jc w:val="right"/>
              <w:rPr>
                <w:rFonts w:ascii="仿宋" w:hAnsi="仿宋" w:eastAsia="仿宋" w:cs="仿宋"/>
                <w:sz w:val="27"/>
              </w:rPr>
            </w:pPr>
            <w:r>
              <w:rPr>
                <w:rFonts w:hint="eastAsia" w:ascii="仿宋" w:hAnsi="仿宋" w:eastAsia="仿宋" w:cs="仿宋"/>
              </w:rPr>
              <w:t>金额单位：万元</w:t>
            </w:r>
          </w:p>
        </w:tc>
      </w:tr>
      <w:tr w14:paraId="268B20D3">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0AB949C6">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118752A6">
            <w:pPr>
              <w:pStyle w:val="22"/>
              <w:jc w:val="center"/>
              <w:rPr>
                <w:rFonts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36C759B2">
            <w:pPr>
              <w:pStyle w:val="22"/>
              <w:jc w:val="center"/>
              <w:rPr>
                <w:rFonts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2FB242C5">
            <w:pPr>
              <w:pStyle w:val="22"/>
              <w:jc w:val="center"/>
              <w:rPr>
                <w:rFonts w:ascii="仿宋" w:hAnsi="仿宋" w:eastAsia="仿宋" w:cs="仿宋"/>
              </w:rPr>
            </w:pPr>
            <w:r>
              <w:rPr>
                <w:rFonts w:hint="eastAsia" w:ascii="仿宋" w:hAnsi="仿宋" w:eastAsia="仿宋" w:cs="仿宋"/>
              </w:rPr>
              <w:t>项目支出</w:t>
            </w:r>
          </w:p>
        </w:tc>
      </w:tr>
      <w:tr w14:paraId="5334EDB7">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DAB4B90">
            <w:pPr>
              <w:pStyle w:val="22"/>
              <w:jc w:val="center"/>
              <w:rPr>
                <w:rFonts w:ascii="仿宋" w:hAnsi="仿宋" w:eastAsia="仿宋" w:cs="仿宋"/>
              </w:rPr>
            </w:pPr>
            <w:r>
              <w:rPr>
                <w:rFonts w:hint="eastAsia" w:ascii="仿宋" w:hAnsi="仿宋" w:eastAsia="仿宋" w:cs="仿宋"/>
              </w:rPr>
              <w:t>功能分类</w:t>
            </w:r>
          </w:p>
          <w:p w14:paraId="43CE2C3D">
            <w:pPr>
              <w:pStyle w:val="22"/>
              <w:jc w:val="center"/>
              <w:rPr>
                <w:rFonts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2D174BD1">
            <w:pPr>
              <w:pStyle w:val="22"/>
              <w:jc w:val="center"/>
              <w:rPr>
                <w:rFonts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5BD4F5F4">
            <w:pPr>
              <w:rPr>
                <w:rFonts w:ascii="仿宋" w:hAnsi="仿宋" w:eastAsia="仿宋" w:cs="仿宋"/>
              </w:rPr>
            </w:pPr>
          </w:p>
        </w:tc>
        <w:tc>
          <w:tcPr>
            <w:tcW w:w="2778" w:type="dxa"/>
            <w:vMerge w:val="continue"/>
            <w:tcBorders>
              <w:left w:val="single" w:color="000000" w:sz="6" w:space="0"/>
              <w:bottom w:val="single" w:color="000000" w:sz="6" w:space="0"/>
            </w:tcBorders>
          </w:tcPr>
          <w:p w14:paraId="29A5AB10">
            <w:pPr>
              <w:rPr>
                <w:rFonts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10F3DBFF">
            <w:pPr>
              <w:rPr>
                <w:rFonts w:ascii="仿宋" w:hAnsi="仿宋" w:eastAsia="仿宋" w:cs="仿宋"/>
              </w:rPr>
            </w:pPr>
          </w:p>
        </w:tc>
      </w:tr>
      <w:tr w14:paraId="6F62125A">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10B58C05">
            <w:pPr>
              <w:pStyle w:val="22"/>
              <w:jc w:val="center"/>
              <w:rPr>
                <w:rFonts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60CBED48">
            <w:pPr>
              <w:pStyle w:val="22"/>
              <w:jc w:val="center"/>
              <w:rPr>
                <w:rFonts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36AD96CD">
            <w:pPr>
              <w:pStyle w:val="22"/>
              <w:jc w:val="center"/>
              <w:rPr>
                <w:rFonts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6387D555">
            <w:pPr>
              <w:pStyle w:val="22"/>
              <w:jc w:val="center"/>
              <w:rPr>
                <w:rFonts w:ascii="仿宋" w:hAnsi="仿宋" w:eastAsia="仿宋" w:cs="仿宋"/>
              </w:rPr>
            </w:pPr>
            <w:r>
              <w:rPr>
                <w:rFonts w:hint="eastAsia" w:ascii="仿宋" w:hAnsi="仿宋" w:eastAsia="仿宋" w:cs="仿宋"/>
              </w:rPr>
              <w:t>3</w:t>
            </w:r>
          </w:p>
        </w:tc>
      </w:tr>
      <w:tr w14:paraId="6C827072">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0F6FA983">
            <w:pPr>
              <w:pStyle w:val="22"/>
              <w:jc w:val="center"/>
              <w:rPr>
                <w:rFonts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410AC5CA">
            <w:pPr>
              <w:pStyle w:val="22"/>
              <w:jc w:val="right"/>
              <w:rPr>
                <w:rFonts w:ascii="仿宋" w:hAnsi="仿宋" w:eastAsia="仿宋" w:cs="仿宋"/>
              </w:rPr>
            </w:pPr>
            <w:r>
              <w:rPr>
                <w:rFonts w:hint="eastAsia" w:ascii="仿宋" w:hAnsi="仿宋" w:eastAsia="仿宋" w:cs="仿宋"/>
              </w:rPr>
              <w:t>9,037.70</w:t>
            </w:r>
          </w:p>
        </w:tc>
        <w:tc>
          <w:tcPr>
            <w:tcW w:w="2778" w:type="dxa"/>
            <w:tcBorders>
              <w:left w:val="single" w:color="000000" w:sz="6" w:space="0"/>
              <w:bottom w:val="single" w:color="000000" w:sz="6" w:space="0"/>
            </w:tcBorders>
          </w:tcPr>
          <w:p w14:paraId="380EF2F7">
            <w:pPr>
              <w:pStyle w:val="22"/>
              <w:jc w:val="right"/>
              <w:rPr>
                <w:rFonts w:ascii="仿宋" w:hAnsi="仿宋" w:eastAsia="仿宋" w:cs="仿宋"/>
              </w:rPr>
            </w:pPr>
            <w:r>
              <w:rPr>
                <w:rFonts w:hint="eastAsia" w:ascii="仿宋" w:hAnsi="仿宋" w:eastAsia="仿宋" w:cs="仿宋"/>
              </w:rPr>
              <w:t>7,679.30</w:t>
            </w:r>
          </w:p>
        </w:tc>
        <w:tc>
          <w:tcPr>
            <w:tcW w:w="3155" w:type="dxa"/>
            <w:tcBorders>
              <w:left w:val="single" w:color="000000" w:sz="6" w:space="0"/>
              <w:bottom w:val="single" w:color="000000" w:sz="6" w:space="0"/>
              <w:right w:val="single" w:color="000000" w:sz="6" w:space="0"/>
            </w:tcBorders>
          </w:tcPr>
          <w:p w14:paraId="4FD2F559">
            <w:pPr>
              <w:pStyle w:val="22"/>
              <w:jc w:val="right"/>
              <w:rPr>
                <w:rFonts w:ascii="仿宋" w:hAnsi="仿宋" w:eastAsia="仿宋" w:cs="仿宋"/>
              </w:rPr>
            </w:pPr>
            <w:r>
              <w:rPr>
                <w:rFonts w:hint="eastAsia" w:ascii="仿宋" w:hAnsi="仿宋" w:eastAsia="仿宋" w:cs="仿宋"/>
              </w:rPr>
              <w:t>1,358.40</w:t>
            </w:r>
          </w:p>
        </w:tc>
      </w:tr>
      <w:tr w14:paraId="08922E6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3BB92B">
            <w:pPr>
              <w:pStyle w:val="22"/>
              <w:rPr>
                <w:rFonts w:ascii="仿宋" w:hAnsi="仿宋" w:eastAsia="仿宋" w:cs="仿宋"/>
              </w:rPr>
            </w:pPr>
            <w:r>
              <w:rPr>
                <w:rFonts w:hint="eastAsia" w:ascii="仿宋" w:hAnsi="仿宋" w:eastAsia="仿宋" w:cs="仿宋"/>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69C9C9">
            <w:pPr>
              <w:pStyle w:val="22"/>
              <w:rPr>
                <w:rFonts w:ascii="仿宋" w:hAnsi="仿宋" w:eastAsia="仿宋" w:cs="仿宋"/>
              </w:rPr>
            </w:pPr>
            <w:r>
              <w:rPr>
                <w:rFonts w:hint="eastAsia" w:ascii="仿宋" w:hAnsi="仿宋" w:eastAsia="仿宋" w:cs="仿宋"/>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9F93C0C">
            <w:pPr>
              <w:pStyle w:val="22"/>
              <w:jc w:val="right"/>
              <w:rPr>
                <w:rFonts w:ascii="仿宋" w:hAnsi="仿宋" w:eastAsia="仿宋" w:cs="仿宋"/>
              </w:rPr>
            </w:pPr>
            <w:r>
              <w:rPr>
                <w:rFonts w:hint="eastAsia" w:ascii="仿宋" w:hAnsi="仿宋" w:eastAsia="仿宋" w:cs="仿宋"/>
              </w:rPr>
              <w:t>7,411.86</w:t>
            </w:r>
          </w:p>
        </w:tc>
        <w:tc>
          <w:tcPr>
            <w:tcW w:w="2778" w:type="dxa"/>
            <w:tcBorders>
              <w:top w:val="single" w:color="000000" w:sz="6" w:space="0"/>
              <w:left w:val="single" w:color="000000" w:sz="4" w:space="0"/>
              <w:bottom w:val="single" w:color="000000" w:sz="6" w:space="0"/>
              <w:right w:val="single" w:color="000000" w:sz="4" w:space="0"/>
            </w:tcBorders>
            <w:vAlign w:val="center"/>
          </w:tcPr>
          <w:p w14:paraId="3C034057">
            <w:pPr>
              <w:pStyle w:val="22"/>
              <w:jc w:val="right"/>
              <w:rPr>
                <w:rFonts w:ascii="仿宋" w:hAnsi="仿宋" w:eastAsia="仿宋" w:cs="仿宋"/>
              </w:rPr>
            </w:pPr>
            <w:r>
              <w:rPr>
                <w:rFonts w:hint="eastAsia" w:ascii="仿宋" w:hAnsi="仿宋" w:eastAsia="仿宋" w:cs="仿宋"/>
              </w:rPr>
              <w:t>6,053.45</w:t>
            </w:r>
          </w:p>
        </w:tc>
        <w:tc>
          <w:tcPr>
            <w:tcW w:w="3155" w:type="dxa"/>
            <w:tcBorders>
              <w:top w:val="single" w:color="000000" w:sz="6" w:space="0"/>
              <w:left w:val="single" w:color="000000" w:sz="4" w:space="0"/>
              <w:bottom w:val="single" w:color="000000" w:sz="6" w:space="0"/>
              <w:right w:val="single" w:color="000000" w:sz="6" w:space="0"/>
            </w:tcBorders>
            <w:vAlign w:val="center"/>
          </w:tcPr>
          <w:p w14:paraId="67F9F235">
            <w:pPr>
              <w:pStyle w:val="22"/>
              <w:jc w:val="right"/>
              <w:rPr>
                <w:rFonts w:ascii="仿宋" w:hAnsi="仿宋" w:eastAsia="仿宋" w:cs="仿宋"/>
              </w:rPr>
            </w:pPr>
            <w:r>
              <w:rPr>
                <w:rFonts w:hint="eastAsia" w:ascii="仿宋" w:hAnsi="仿宋" w:eastAsia="仿宋" w:cs="仿宋"/>
              </w:rPr>
              <w:t>1,358.40</w:t>
            </w:r>
          </w:p>
        </w:tc>
      </w:tr>
      <w:tr w14:paraId="2190FFE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96268E">
            <w:pPr>
              <w:pStyle w:val="22"/>
              <w:rPr>
                <w:rFonts w:ascii="仿宋" w:hAnsi="仿宋" w:eastAsia="仿宋" w:cs="仿宋"/>
              </w:rPr>
            </w:pPr>
            <w:r>
              <w:rPr>
                <w:rFonts w:hint="eastAsia" w:ascii="仿宋" w:hAnsi="仿宋" w:eastAsia="仿宋" w:cs="仿宋"/>
              </w:rPr>
              <w:t>20404</w:t>
            </w:r>
          </w:p>
        </w:tc>
        <w:tc>
          <w:tcPr>
            <w:tcW w:w="5022" w:type="dxa"/>
            <w:tcBorders>
              <w:top w:val="single" w:color="000000" w:sz="6" w:space="0"/>
              <w:left w:val="single" w:color="000000" w:sz="4" w:space="0"/>
              <w:bottom w:val="single" w:color="000000" w:sz="6" w:space="0"/>
              <w:right w:val="single" w:color="000000" w:sz="4" w:space="0"/>
            </w:tcBorders>
            <w:vAlign w:val="center"/>
          </w:tcPr>
          <w:p w14:paraId="79F408A3">
            <w:pPr>
              <w:pStyle w:val="22"/>
              <w:rPr>
                <w:rFonts w:ascii="仿宋" w:hAnsi="仿宋" w:eastAsia="仿宋" w:cs="仿宋"/>
              </w:rPr>
            </w:pPr>
            <w:r>
              <w:rPr>
                <w:rFonts w:hint="eastAsia" w:ascii="仿宋" w:hAnsi="仿宋" w:eastAsia="仿宋" w:cs="仿宋"/>
              </w:rPr>
              <w:t xml:space="preserve">  检察</w:t>
            </w:r>
          </w:p>
        </w:tc>
        <w:tc>
          <w:tcPr>
            <w:tcW w:w="3184" w:type="dxa"/>
            <w:tcBorders>
              <w:top w:val="single" w:color="000000" w:sz="6" w:space="0"/>
              <w:left w:val="single" w:color="000000" w:sz="4" w:space="0"/>
              <w:bottom w:val="single" w:color="000000" w:sz="6" w:space="0"/>
              <w:right w:val="single" w:color="000000" w:sz="4" w:space="0"/>
            </w:tcBorders>
            <w:vAlign w:val="center"/>
          </w:tcPr>
          <w:p w14:paraId="1F134FB6">
            <w:pPr>
              <w:pStyle w:val="22"/>
              <w:jc w:val="right"/>
              <w:rPr>
                <w:rFonts w:ascii="仿宋" w:hAnsi="仿宋" w:eastAsia="仿宋" w:cs="仿宋"/>
              </w:rPr>
            </w:pPr>
            <w:r>
              <w:rPr>
                <w:rFonts w:hint="eastAsia" w:ascii="仿宋" w:hAnsi="仿宋" w:eastAsia="仿宋" w:cs="仿宋"/>
              </w:rPr>
              <w:t>7,411.86</w:t>
            </w:r>
          </w:p>
        </w:tc>
        <w:tc>
          <w:tcPr>
            <w:tcW w:w="2778" w:type="dxa"/>
            <w:tcBorders>
              <w:top w:val="single" w:color="000000" w:sz="6" w:space="0"/>
              <w:left w:val="single" w:color="000000" w:sz="4" w:space="0"/>
              <w:bottom w:val="single" w:color="000000" w:sz="6" w:space="0"/>
              <w:right w:val="single" w:color="000000" w:sz="4" w:space="0"/>
            </w:tcBorders>
            <w:vAlign w:val="center"/>
          </w:tcPr>
          <w:p w14:paraId="214A0544">
            <w:pPr>
              <w:pStyle w:val="22"/>
              <w:jc w:val="right"/>
              <w:rPr>
                <w:rFonts w:ascii="仿宋" w:hAnsi="仿宋" w:eastAsia="仿宋" w:cs="仿宋"/>
              </w:rPr>
            </w:pPr>
            <w:r>
              <w:rPr>
                <w:rFonts w:hint="eastAsia" w:ascii="仿宋" w:hAnsi="仿宋" w:eastAsia="仿宋" w:cs="仿宋"/>
              </w:rPr>
              <w:t>6,053.45</w:t>
            </w:r>
          </w:p>
        </w:tc>
        <w:tc>
          <w:tcPr>
            <w:tcW w:w="3155" w:type="dxa"/>
            <w:tcBorders>
              <w:top w:val="single" w:color="000000" w:sz="6" w:space="0"/>
              <w:left w:val="single" w:color="000000" w:sz="4" w:space="0"/>
              <w:bottom w:val="single" w:color="000000" w:sz="6" w:space="0"/>
              <w:right w:val="single" w:color="000000" w:sz="6" w:space="0"/>
            </w:tcBorders>
            <w:vAlign w:val="center"/>
          </w:tcPr>
          <w:p w14:paraId="33A0FAA6">
            <w:pPr>
              <w:pStyle w:val="22"/>
              <w:jc w:val="right"/>
              <w:rPr>
                <w:rFonts w:ascii="仿宋" w:hAnsi="仿宋" w:eastAsia="仿宋" w:cs="仿宋"/>
              </w:rPr>
            </w:pPr>
            <w:r>
              <w:rPr>
                <w:rFonts w:hint="eastAsia" w:ascii="仿宋" w:hAnsi="仿宋" w:eastAsia="仿宋" w:cs="仿宋"/>
              </w:rPr>
              <w:t>1,358.40</w:t>
            </w:r>
          </w:p>
        </w:tc>
      </w:tr>
      <w:tr w14:paraId="5BB0115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FBEA6EA">
            <w:pPr>
              <w:pStyle w:val="22"/>
              <w:rPr>
                <w:rFonts w:ascii="仿宋" w:hAnsi="仿宋" w:eastAsia="仿宋" w:cs="仿宋"/>
              </w:rPr>
            </w:pPr>
            <w:r>
              <w:rPr>
                <w:rFonts w:hint="eastAsia" w:ascii="仿宋" w:hAnsi="仿宋" w:eastAsia="仿宋" w:cs="仿宋"/>
              </w:rPr>
              <w:t>2040401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F338DBF">
            <w:pPr>
              <w:pStyle w:val="22"/>
              <w:rPr>
                <w:rFonts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C315C5E">
            <w:pPr>
              <w:pStyle w:val="22"/>
              <w:jc w:val="right"/>
              <w:rPr>
                <w:rFonts w:ascii="仿宋" w:hAnsi="仿宋" w:eastAsia="仿宋" w:cs="仿宋"/>
              </w:rPr>
            </w:pPr>
            <w:r>
              <w:rPr>
                <w:rFonts w:hint="eastAsia" w:ascii="仿宋" w:hAnsi="仿宋" w:eastAsia="仿宋" w:cs="仿宋"/>
              </w:rPr>
              <w:t>6,053.45</w:t>
            </w:r>
          </w:p>
        </w:tc>
        <w:tc>
          <w:tcPr>
            <w:tcW w:w="2778" w:type="dxa"/>
            <w:tcBorders>
              <w:top w:val="single" w:color="000000" w:sz="6" w:space="0"/>
              <w:left w:val="single" w:color="000000" w:sz="4" w:space="0"/>
              <w:bottom w:val="single" w:color="000000" w:sz="6" w:space="0"/>
              <w:right w:val="single" w:color="000000" w:sz="4" w:space="0"/>
            </w:tcBorders>
            <w:vAlign w:val="center"/>
          </w:tcPr>
          <w:p w14:paraId="61D65B47">
            <w:pPr>
              <w:pStyle w:val="22"/>
              <w:jc w:val="right"/>
              <w:rPr>
                <w:rFonts w:ascii="仿宋" w:hAnsi="仿宋" w:eastAsia="仿宋" w:cs="仿宋"/>
              </w:rPr>
            </w:pPr>
            <w:r>
              <w:rPr>
                <w:rFonts w:hint="eastAsia" w:ascii="仿宋" w:hAnsi="仿宋" w:eastAsia="仿宋" w:cs="仿宋"/>
              </w:rPr>
              <w:t>6,053.45</w:t>
            </w:r>
          </w:p>
        </w:tc>
        <w:tc>
          <w:tcPr>
            <w:tcW w:w="3155" w:type="dxa"/>
            <w:tcBorders>
              <w:top w:val="single" w:color="000000" w:sz="6" w:space="0"/>
              <w:left w:val="single" w:color="000000" w:sz="4" w:space="0"/>
              <w:bottom w:val="single" w:color="000000" w:sz="6" w:space="0"/>
              <w:right w:val="single" w:color="000000" w:sz="6" w:space="0"/>
            </w:tcBorders>
            <w:vAlign w:val="center"/>
          </w:tcPr>
          <w:p w14:paraId="788CA4A0">
            <w:pPr>
              <w:pStyle w:val="22"/>
              <w:jc w:val="right"/>
              <w:rPr>
                <w:rFonts w:ascii="仿宋" w:hAnsi="仿宋" w:eastAsia="仿宋" w:cs="仿宋"/>
              </w:rPr>
            </w:pPr>
          </w:p>
        </w:tc>
      </w:tr>
      <w:tr w14:paraId="18160C7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212F7B">
            <w:pPr>
              <w:pStyle w:val="22"/>
              <w:rPr>
                <w:rFonts w:ascii="仿宋" w:hAnsi="仿宋" w:eastAsia="仿宋" w:cs="仿宋"/>
              </w:rPr>
            </w:pPr>
            <w:r>
              <w:rPr>
                <w:rFonts w:hint="eastAsia" w:ascii="仿宋" w:hAnsi="仿宋" w:eastAsia="仿宋" w:cs="仿宋"/>
              </w:rPr>
              <w:t>2040402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87D37D2">
            <w:pPr>
              <w:pStyle w:val="22"/>
              <w:rPr>
                <w:rFonts w:ascii="仿宋" w:hAnsi="仿宋" w:eastAsia="仿宋" w:cs="仿宋"/>
              </w:rPr>
            </w:pPr>
            <w:r>
              <w:rPr>
                <w:rFonts w:hint="eastAsia" w:ascii="仿宋" w:hAnsi="仿宋" w:eastAsia="仿宋" w:cs="仿宋"/>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3DE157BC">
            <w:pPr>
              <w:pStyle w:val="22"/>
              <w:jc w:val="right"/>
              <w:rPr>
                <w:rFonts w:ascii="仿宋" w:hAnsi="仿宋" w:eastAsia="仿宋" w:cs="仿宋"/>
              </w:rPr>
            </w:pPr>
            <w:r>
              <w:rPr>
                <w:rFonts w:hint="eastAsia" w:ascii="仿宋" w:hAnsi="仿宋" w:eastAsia="仿宋" w:cs="仿宋"/>
              </w:rPr>
              <w:t>935.25</w:t>
            </w:r>
          </w:p>
        </w:tc>
        <w:tc>
          <w:tcPr>
            <w:tcW w:w="2778" w:type="dxa"/>
            <w:tcBorders>
              <w:top w:val="single" w:color="000000" w:sz="6" w:space="0"/>
              <w:left w:val="single" w:color="000000" w:sz="4" w:space="0"/>
              <w:bottom w:val="single" w:color="000000" w:sz="6" w:space="0"/>
              <w:right w:val="single" w:color="000000" w:sz="4" w:space="0"/>
            </w:tcBorders>
            <w:vAlign w:val="center"/>
          </w:tcPr>
          <w:p w14:paraId="19D688BF">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FE03E43">
            <w:pPr>
              <w:pStyle w:val="22"/>
              <w:jc w:val="right"/>
              <w:rPr>
                <w:rFonts w:ascii="仿宋" w:hAnsi="仿宋" w:eastAsia="仿宋" w:cs="仿宋"/>
              </w:rPr>
            </w:pPr>
            <w:r>
              <w:rPr>
                <w:rFonts w:hint="eastAsia" w:ascii="仿宋" w:hAnsi="仿宋" w:eastAsia="仿宋" w:cs="仿宋"/>
              </w:rPr>
              <w:t>935.25</w:t>
            </w:r>
          </w:p>
        </w:tc>
      </w:tr>
      <w:tr w14:paraId="2F1C85D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68E2F16">
            <w:pPr>
              <w:pStyle w:val="22"/>
              <w:rPr>
                <w:rFonts w:ascii="仿宋" w:hAnsi="仿宋" w:eastAsia="仿宋" w:cs="仿宋"/>
              </w:rPr>
            </w:pPr>
            <w:r>
              <w:rPr>
                <w:rFonts w:hint="eastAsia" w:ascii="仿宋" w:hAnsi="仿宋" w:eastAsia="仿宋" w:cs="仿宋"/>
              </w:rPr>
              <w:t>2040410</w:t>
            </w:r>
          </w:p>
        </w:tc>
        <w:tc>
          <w:tcPr>
            <w:tcW w:w="5022" w:type="dxa"/>
            <w:tcBorders>
              <w:top w:val="single" w:color="000000" w:sz="6" w:space="0"/>
              <w:left w:val="single" w:color="000000" w:sz="4" w:space="0"/>
              <w:bottom w:val="single" w:color="000000" w:sz="6" w:space="0"/>
              <w:right w:val="single" w:color="000000" w:sz="4" w:space="0"/>
            </w:tcBorders>
            <w:vAlign w:val="center"/>
          </w:tcPr>
          <w:p w14:paraId="1CEC72A3">
            <w:pPr>
              <w:pStyle w:val="22"/>
              <w:rPr>
                <w:rFonts w:ascii="仿宋" w:hAnsi="仿宋" w:eastAsia="仿宋" w:cs="仿宋"/>
              </w:rPr>
            </w:pPr>
            <w:r>
              <w:rPr>
                <w:rFonts w:hint="eastAsia" w:ascii="仿宋" w:hAnsi="仿宋" w:eastAsia="仿宋" w:cs="仿宋"/>
              </w:rPr>
              <w:t xml:space="preserve">    检察监督</w:t>
            </w:r>
          </w:p>
        </w:tc>
        <w:tc>
          <w:tcPr>
            <w:tcW w:w="3184" w:type="dxa"/>
            <w:tcBorders>
              <w:top w:val="single" w:color="000000" w:sz="6" w:space="0"/>
              <w:left w:val="single" w:color="000000" w:sz="4" w:space="0"/>
              <w:bottom w:val="single" w:color="000000" w:sz="6" w:space="0"/>
              <w:right w:val="single" w:color="000000" w:sz="4" w:space="0"/>
            </w:tcBorders>
            <w:vAlign w:val="center"/>
          </w:tcPr>
          <w:p w14:paraId="4EA4CE32">
            <w:pPr>
              <w:pStyle w:val="22"/>
              <w:jc w:val="right"/>
              <w:rPr>
                <w:rFonts w:ascii="仿宋" w:hAnsi="仿宋" w:eastAsia="仿宋" w:cs="仿宋"/>
              </w:rPr>
            </w:pPr>
            <w:r>
              <w:rPr>
                <w:rFonts w:hint="eastAsia" w:ascii="仿宋" w:hAnsi="仿宋" w:eastAsia="仿宋" w:cs="仿宋"/>
              </w:rPr>
              <w:t>180.00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B050CD9">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772346E">
            <w:pPr>
              <w:pStyle w:val="22"/>
              <w:jc w:val="right"/>
              <w:rPr>
                <w:rFonts w:ascii="仿宋" w:hAnsi="仿宋" w:eastAsia="仿宋" w:cs="仿宋"/>
              </w:rPr>
            </w:pPr>
            <w:r>
              <w:rPr>
                <w:rFonts w:hint="eastAsia" w:ascii="仿宋" w:hAnsi="仿宋" w:eastAsia="仿宋" w:cs="仿宋"/>
              </w:rPr>
              <w:t>180.00</w:t>
            </w:r>
          </w:p>
        </w:tc>
      </w:tr>
      <w:tr w14:paraId="276FD49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B8D11CD">
            <w:pPr>
              <w:pStyle w:val="22"/>
              <w:rPr>
                <w:rFonts w:ascii="仿宋" w:hAnsi="仿宋" w:eastAsia="仿宋" w:cs="仿宋"/>
              </w:rPr>
            </w:pPr>
            <w:r>
              <w:rPr>
                <w:rFonts w:hint="eastAsia" w:ascii="仿宋" w:hAnsi="仿宋" w:eastAsia="仿宋" w:cs="仿宋"/>
              </w:rPr>
              <w:t>2040499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BAF8E90">
            <w:pPr>
              <w:pStyle w:val="22"/>
              <w:rPr>
                <w:rFonts w:ascii="仿宋" w:hAnsi="仿宋" w:eastAsia="仿宋" w:cs="仿宋"/>
              </w:rPr>
            </w:pPr>
            <w:r>
              <w:rPr>
                <w:rFonts w:hint="eastAsia" w:ascii="仿宋" w:hAnsi="仿宋" w:eastAsia="仿宋" w:cs="仿宋"/>
              </w:rPr>
              <w:t xml:space="preserve">    其他检察支出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CA2B652">
            <w:pPr>
              <w:pStyle w:val="22"/>
              <w:jc w:val="right"/>
              <w:rPr>
                <w:rFonts w:ascii="仿宋" w:hAnsi="仿宋" w:eastAsia="仿宋" w:cs="仿宋"/>
              </w:rPr>
            </w:pPr>
            <w:r>
              <w:rPr>
                <w:rFonts w:hint="eastAsia" w:ascii="仿宋" w:hAnsi="仿宋" w:eastAsia="仿宋" w:cs="仿宋"/>
              </w:rPr>
              <w:t>243.15</w:t>
            </w:r>
          </w:p>
        </w:tc>
        <w:tc>
          <w:tcPr>
            <w:tcW w:w="2778" w:type="dxa"/>
            <w:tcBorders>
              <w:top w:val="single" w:color="000000" w:sz="6" w:space="0"/>
              <w:left w:val="single" w:color="000000" w:sz="4" w:space="0"/>
              <w:bottom w:val="single" w:color="000000" w:sz="6" w:space="0"/>
              <w:right w:val="single" w:color="000000" w:sz="4" w:space="0"/>
            </w:tcBorders>
            <w:vAlign w:val="center"/>
          </w:tcPr>
          <w:p w14:paraId="732C4DCC">
            <w:pPr>
              <w:pStyle w:val="22"/>
              <w:jc w:val="right"/>
              <w:rPr>
                <w:rFonts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5EDAB48">
            <w:pPr>
              <w:pStyle w:val="22"/>
              <w:jc w:val="right"/>
              <w:rPr>
                <w:rFonts w:ascii="仿宋" w:hAnsi="仿宋" w:eastAsia="仿宋" w:cs="仿宋"/>
              </w:rPr>
            </w:pPr>
            <w:r>
              <w:rPr>
                <w:rFonts w:hint="eastAsia" w:ascii="仿宋" w:hAnsi="仿宋" w:eastAsia="仿宋" w:cs="仿宋"/>
              </w:rPr>
              <w:t>243.15</w:t>
            </w:r>
          </w:p>
        </w:tc>
      </w:tr>
      <w:tr w14:paraId="061E291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EB92D8">
            <w:pPr>
              <w:pStyle w:val="22"/>
              <w:rPr>
                <w:rFonts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5C10905D">
            <w:pPr>
              <w:pStyle w:val="22"/>
              <w:rPr>
                <w:rFonts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4211C93">
            <w:pPr>
              <w:pStyle w:val="22"/>
              <w:jc w:val="right"/>
              <w:rPr>
                <w:rFonts w:ascii="仿宋" w:hAnsi="仿宋" w:eastAsia="仿宋" w:cs="仿宋"/>
              </w:rPr>
            </w:pPr>
            <w:r>
              <w:rPr>
                <w:rFonts w:hint="eastAsia" w:ascii="仿宋" w:hAnsi="仿宋" w:eastAsia="仿宋" w:cs="仿宋"/>
              </w:rPr>
              <w:t>1,625.84</w:t>
            </w:r>
          </w:p>
        </w:tc>
        <w:tc>
          <w:tcPr>
            <w:tcW w:w="2778" w:type="dxa"/>
            <w:tcBorders>
              <w:top w:val="single" w:color="000000" w:sz="6" w:space="0"/>
              <w:left w:val="single" w:color="000000" w:sz="4" w:space="0"/>
              <w:bottom w:val="single" w:color="000000" w:sz="6" w:space="0"/>
              <w:right w:val="single" w:color="000000" w:sz="4" w:space="0"/>
            </w:tcBorders>
            <w:vAlign w:val="center"/>
          </w:tcPr>
          <w:p w14:paraId="6B588B1D">
            <w:pPr>
              <w:pStyle w:val="22"/>
              <w:jc w:val="right"/>
              <w:rPr>
                <w:rFonts w:ascii="仿宋" w:hAnsi="仿宋" w:eastAsia="仿宋" w:cs="仿宋"/>
              </w:rPr>
            </w:pPr>
            <w:r>
              <w:rPr>
                <w:rFonts w:hint="eastAsia" w:ascii="仿宋" w:hAnsi="仿宋" w:eastAsia="仿宋" w:cs="仿宋"/>
              </w:rPr>
              <w:t>1,625.84</w:t>
            </w:r>
          </w:p>
        </w:tc>
        <w:tc>
          <w:tcPr>
            <w:tcW w:w="3155" w:type="dxa"/>
            <w:tcBorders>
              <w:top w:val="single" w:color="000000" w:sz="6" w:space="0"/>
              <w:left w:val="single" w:color="000000" w:sz="4" w:space="0"/>
              <w:bottom w:val="single" w:color="000000" w:sz="6" w:space="0"/>
              <w:right w:val="single" w:color="000000" w:sz="6" w:space="0"/>
            </w:tcBorders>
            <w:vAlign w:val="center"/>
          </w:tcPr>
          <w:p w14:paraId="5F0504B1">
            <w:pPr>
              <w:pStyle w:val="22"/>
              <w:jc w:val="right"/>
              <w:rPr>
                <w:rFonts w:ascii="仿宋" w:hAnsi="仿宋" w:eastAsia="仿宋" w:cs="仿宋"/>
              </w:rPr>
            </w:pPr>
          </w:p>
        </w:tc>
      </w:tr>
      <w:tr w14:paraId="5321733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17A9EE1">
            <w:pPr>
              <w:pStyle w:val="22"/>
              <w:rPr>
                <w:rFonts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D24A7B8">
            <w:pPr>
              <w:pStyle w:val="22"/>
              <w:rPr>
                <w:rFonts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57EBE36">
            <w:pPr>
              <w:pStyle w:val="22"/>
              <w:jc w:val="right"/>
              <w:rPr>
                <w:rFonts w:ascii="仿宋" w:hAnsi="仿宋" w:eastAsia="仿宋" w:cs="仿宋"/>
              </w:rPr>
            </w:pPr>
            <w:r>
              <w:rPr>
                <w:rFonts w:hint="eastAsia" w:ascii="仿宋" w:hAnsi="仿宋" w:eastAsia="仿宋" w:cs="仿宋"/>
              </w:rPr>
              <w:t>1,625.84</w:t>
            </w:r>
          </w:p>
        </w:tc>
        <w:tc>
          <w:tcPr>
            <w:tcW w:w="2778" w:type="dxa"/>
            <w:tcBorders>
              <w:top w:val="single" w:color="000000" w:sz="6" w:space="0"/>
              <w:left w:val="single" w:color="000000" w:sz="4" w:space="0"/>
              <w:bottom w:val="single" w:color="000000" w:sz="6" w:space="0"/>
              <w:right w:val="single" w:color="000000" w:sz="4" w:space="0"/>
            </w:tcBorders>
            <w:vAlign w:val="center"/>
          </w:tcPr>
          <w:p w14:paraId="41BB32AC">
            <w:pPr>
              <w:pStyle w:val="22"/>
              <w:jc w:val="right"/>
              <w:rPr>
                <w:rFonts w:ascii="仿宋" w:hAnsi="仿宋" w:eastAsia="仿宋" w:cs="仿宋"/>
              </w:rPr>
            </w:pPr>
            <w:r>
              <w:rPr>
                <w:rFonts w:hint="eastAsia" w:ascii="仿宋" w:hAnsi="仿宋" w:eastAsia="仿宋" w:cs="仿宋"/>
              </w:rPr>
              <w:t>1,625.84</w:t>
            </w:r>
          </w:p>
        </w:tc>
        <w:tc>
          <w:tcPr>
            <w:tcW w:w="3155" w:type="dxa"/>
            <w:tcBorders>
              <w:top w:val="single" w:color="000000" w:sz="6" w:space="0"/>
              <w:left w:val="single" w:color="000000" w:sz="4" w:space="0"/>
              <w:bottom w:val="single" w:color="000000" w:sz="6" w:space="0"/>
              <w:right w:val="single" w:color="000000" w:sz="6" w:space="0"/>
            </w:tcBorders>
            <w:vAlign w:val="center"/>
          </w:tcPr>
          <w:p w14:paraId="734052F3">
            <w:pPr>
              <w:pStyle w:val="22"/>
              <w:jc w:val="right"/>
              <w:rPr>
                <w:rFonts w:ascii="仿宋" w:hAnsi="仿宋" w:eastAsia="仿宋" w:cs="仿宋"/>
              </w:rPr>
            </w:pPr>
          </w:p>
        </w:tc>
      </w:tr>
      <w:tr w14:paraId="5715A75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63306FB">
            <w:pPr>
              <w:pStyle w:val="22"/>
              <w:rPr>
                <w:rFonts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0192A91">
            <w:pPr>
              <w:pStyle w:val="22"/>
              <w:rPr>
                <w:rFonts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21A1AC83">
            <w:pPr>
              <w:pStyle w:val="22"/>
              <w:jc w:val="right"/>
              <w:rPr>
                <w:rFonts w:ascii="仿宋" w:hAnsi="仿宋" w:eastAsia="仿宋" w:cs="仿宋"/>
              </w:rPr>
            </w:pPr>
            <w:r>
              <w:rPr>
                <w:rFonts w:hint="eastAsia" w:ascii="仿宋" w:hAnsi="仿宋" w:eastAsia="仿宋" w:cs="仿宋"/>
              </w:rPr>
              <w:t>619.37</w:t>
            </w:r>
          </w:p>
        </w:tc>
        <w:tc>
          <w:tcPr>
            <w:tcW w:w="2778" w:type="dxa"/>
            <w:tcBorders>
              <w:top w:val="single" w:color="000000" w:sz="6" w:space="0"/>
              <w:left w:val="single" w:color="000000" w:sz="4" w:space="0"/>
              <w:bottom w:val="single" w:color="000000" w:sz="6" w:space="0"/>
              <w:right w:val="single" w:color="000000" w:sz="4" w:space="0"/>
            </w:tcBorders>
            <w:vAlign w:val="center"/>
          </w:tcPr>
          <w:p w14:paraId="65C2D8F2">
            <w:pPr>
              <w:pStyle w:val="22"/>
              <w:jc w:val="right"/>
              <w:rPr>
                <w:rFonts w:ascii="仿宋" w:hAnsi="仿宋" w:eastAsia="仿宋" w:cs="仿宋"/>
              </w:rPr>
            </w:pPr>
            <w:r>
              <w:rPr>
                <w:rFonts w:hint="eastAsia" w:ascii="仿宋" w:hAnsi="仿宋" w:eastAsia="仿宋" w:cs="仿宋"/>
              </w:rPr>
              <w:t>619.37</w:t>
            </w:r>
          </w:p>
        </w:tc>
        <w:tc>
          <w:tcPr>
            <w:tcW w:w="3155" w:type="dxa"/>
            <w:tcBorders>
              <w:top w:val="single" w:color="000000" w:sz="6" w:space="0"/>
              <w:left w:val="single" w:color="000000" w:sz="4" w:space="0"/>
              <w:bottom w:val="single" w:color="000000" w:sz="6" w:space="0"/>
              <w:right w:val="single" w:color="000000" w:sz="6" w:space="0"/>
            </w:tcBorders>
            <w:vAlign w:val="center"/>
          </w:tcPr>
          <w:p w14:paraId="6DD2181C">
            <w:pPr>
              <w:pStyle w:val="22"/>
              <w:jc w:val="right"/>
              <w:rPr>
                <w:rFonts w:ascii="仿宋" w:hAnsi="仿宋" w:eastAsia="仿宋" w:cs="仿宋"/>
              </w:rPr>
            </w:pPr>
          </w:p>
        </w:tc>
      </w:tr>
      <w:tr w14:paraId="1B004D5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C3AFAB7">
            <w:pPr>
              <w:pStyle w:val="22"/>
              <w:rPr>
                <w:rFonts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06BF04B">
            <w:pPr>
              <w:pStyle w:val="22"/>
              <w:rPr>
                <w:rFonts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D130FF5">
            <w:pPr>
              <w:pStyle w:val="22"/>
              <w:jc w:val="right"/>
              <w:rPr>
                <w:rFonts w:ascii="仿宋" w:hAnsi="仿宋" w:eastAsia="仿宋" w:cs="仿宋"/>
              </w:rPr>
            </w:pPr>
            <w:r>
              <w:rPr>
                <w:rFonts w:hint="eastAsia" w:ascii="仿宋" w:hAnsi="仿宋" w:eastAsia="仿宋" w:cs="仿宋"/>
              </w:rPr>
              <w:t>997.81</w:t>
            </w:r>
          </w:p>
        </w:tc>
        <w:tc>
          <w:tcPr>
            <w:tcW w:w="2778" w:type="dxa"/>
            <w:tcBorders>
              <w:top w:val="single" w:color="000000" w:sz="6" w:space="0"/>
              <w:left w:val="single" w:color="000000" w:sz="4" w:space="0"/>
              <w:bottom w:val="single" w:color="000000" w:sz="6" w:space="0"/>
              <w:right w:val="single" w:color="000000" w:sz="4" w:space="0"/>
            </w:tcBorders>
            <w:vAlign w:val="center"/>
          </w:tcPr>
          <w:p w14:paraId="3CDDAAC3">
            <w:pPr>
              <w:pStyle w:val="22"/>
              <w:jc w:val="right"/>
              <w:rPr>
                <w:rFonts w:ascii="仿宋" w:hAnsi="仿宋" w:eastAsia="仿宋" w:cs="仿宋"/>
              </w:rPr>
            </w:pPr>
            <w:r>
              <w:rPr>
                <w:rFonts w:hint="eastAsia" w:ascii="仿宋" w:hAnsi="仿宋" w:eastAsia="仿宋" w:cs="仿宋"/>
              </w:rPr>
              <w:t>997.81</w:t>
            </w:r>
          </w:p>
        </w:tc>
        <w:tc>
          <w:tcPr>
            <w:tcW w:w="3155" w:type="dxa"/>
            <w:tcBorders>
              <w:top w:val="single" w:color="000000" w:sz="6" w:space="0"/>
              <w:left w:val="single" w:color="000000" w:sz="4" w:space="0"/>
              <w:bottom w:val="single" w:color="000000" w:sz="6" w:space="0"/>
              <w:right w:val="single" w:color="000000" w:sz="6" w:space="0"/>
            </w:tcBorders>
            <w:vAlign w:val="center"/>
          </w:tcPr>
          <w:p w14:paraId="5FAC0A79">
            <w:pPr>
              <w:pStyle w:val="22"/>
              <w:jc w:val="right"/>
              <w:rPr>
                <w:rFonts w:ascii="仿宋" w:hAnsi="仿宋" w:eastAsia="仿宋" w:cs="仿宋"/>
              </w:rPr>
            </w:pPr>
          </w:p>
        </w:tc>
      </w:tr>
      <w:tr w14:paraId="22AE2AB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4EE3CD2">
            <w:pPr>
              <w:pStyle w:val="22"/>
              <w:rPr>
                <w:rFonts w:ascii="仿宋" w:hAnsi="仿宋" w:eastAsia="仿宋" w:cs="仿宋"/>
              </w:rPr>
            </w:pPr>
            <w:r>
              <w:rPr>
                <w:rFonts w:hint="eastAsia" w:ascii="仿宋" w:hAnsi="仿宋" w:eastAsia="仿宋" w:cs="仿宋"/>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2048B94F">
            <w:pPr>
              <w:pStyle w:val="22"/>
              <w:rPr>
                <w:rFonts w:ascii="仿宋" w:hAnsi="仿宋" w:eastAsia="仿宋" w:cs="仿宋"/>
              </w:rPr>
            </w:pPr>
            <w:r>
              <w:rPr>
                <w:rFonts w:hint="eastAsia" w:ascii="仿宋" w:hAnsi="仿宋" w:eastAsia="仿宋" w:cs="仿宋"/>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7E64AF36">
            <w:pPr>
              <w:pStyle w:val="22"/>
              <w:jc w:val="right"/>
              <w:rPr>
                <w:rFonts w:ascii="仿宋" w:hAnsi="仿宋" w:eastAsia="仿宋" w:cs="仿宋"/>
              </w:rPr>
            </w:pPr>
            <w:r>
              <w:rPr>
                <w:rFonts w:hint="eastAsia" w:ascii="仿宋" w:hAnsi="仿宋" w:eastAsia="仿宋" w:cs="仿宋"/>
              </w:rPr>
              <w:t>8.67</w:t>
            </w:r>
          </w:p>
        </w:tc>
        <w:tc>
          <w:tcPr>
            <w:tcW w:w="2778" w:type="dxa"/>
            <w:tcBorders>
              <w:top w:val="single" w:color="000000" w:sz="6" w:space="0"/>
              <w:left w:val="single" w:color="000000" w:sz="4" w:space="0"/>
              <w:bottom w:val="single" w:color="000000" w:sz="6" w:space="0"/>
              <w:right w:val="single" w:color="000000" w:sz="4" w:space="0"/>
            </w:tcBorders>
            <w:vAlign w:val="center"/>
          </w:tcPr>
          <w:p w14:paraId="345222BC">
            <w:pPr>
              <w:pStyle w:val="22"/>
              <w:jc w:val="right"/>
              <w:rPr>
                <w:rFonts w:ascii="仿宋" w:hAnsi="仿宋" w:eastAsia="仿宋" w:cs="仿宋"/>
              </w:rPr>
            </w:pPr>
            <w:r>
              <w:rPr>
                <w:rFonts w:hint="eastAsia" w:ascii="仿宋" w:hAnsi="仿宋" w:eastAsia="仿宋" w:cs="仿宋"/>
              </w:rPr>
              <w:t>8.67</w:t>
            </w:r>
          </w:p>
        </w:tc>
        <w:tc>
          <w:tcPr>
            <w:tcW w:w="3155" w:type="dxa"/>
            <w:tcBorders>
              <w:top w:val="single" w:color="000000" w:sz="6" w:space="0"/>
              <w:left w:val="single" w:color="000000" w:sz="4" w:space="0"/>
              <w:bottom w:val="single" w:color="000000" w:sz="6" w:space="0"/>
              <w:right w:val="single" w:color="000000" w:sz="6" w:space="0"/>
            </w:tcBorders>
            <w:vAlign w:val="center"/>
          </w:tcPr>
          <w:p w14:paraId="19B43BD2">
            <w:pPr>
              <w:pStyle w:val="22"/>
              <w:jc w:val="right"/>
              <w:rPr>
                <w:rFonts w:ascii="仿宋" w:hAnsi="仿宋" w:eastAsia="仿宋" w:cs="仿宋"/>
              </w:rPr>
            </w:pPr>
          </w:p>
        </w:tc>
      </w:tr>
    </w:tbl>
    <w:p w14:paraId="301BC9F6">
      <w:pPr>
        <w:tabs>
          <w:tab w:val="left" w:pos="0"/>
        </w:tabs>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155825B8">
      <w:pPr>
        <w:tabs>
          <w:tab w:val="left" w:pos="55"/>
        </w:tabs>
        <w:jc w:val="both"/>
        <w:rPr>
          <w:rFonts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44F414C7">
        <w:tblPrEx>
          <w:tblCellMar>
            <w:top w:w="55" w:type="dxa"/>
            <w:left w:w="55" w:type="dxa"/>
            <w:bottom w:w="55" w:type="dxa"/>
            <w:right w:w="55" w:type="dxa"/>
          </w:tblCellMar>
        </w:tblPrEx>
        <w:trPr>
          <w:trHeight w:val="319" w:hRule="atLeast"/>
        </w:trPr>
        <w:tc>
          <w:tcPr>
            <w:tcW w:w="10515" w:type="dxa"/>
            <w:gridSpan w:val="5"/>
            <w:vAlign w:val="center"/>
          </w:tcPr>
          <w:p w14:paraId="7AE0D6BB">
            <w:pPr>
              <w:pStyle w:val="22"/>
              <w:jc w:val="center"/>
              <w:rPr>
                <w:rFonts w:ascii="仿宋" w:hAnsi="仿宋" w:eastAsia="仿宋" w:cs="仿宋"/>
                <w:b/>
                <w:bCs/>
                <w:sz w:val="44"/>
                <w:szCs w:val="44"/>
              </w:rPr>
            </w:pPr>
            <w:r>
              <w:rPr>
                <w:rFonts w:hint="eastAsia"/>
                <w:b/>
                <w:bCs/>
                <w:color w:val="000000"/>
                <w:sz w:val="36"/>
                <w:szCs w:val="36"/>
                <w:lang w:eastAsia="ar-SA"/>
              </w:rPr>
              <w:t>财政拨款基本支出决算表（经济科目）</w:t>
            </w:r>
          </w:p>
        </w:tc>
      </w:tr>
      <w:tr w14:paraId="52211C11">
        <w:tblPrEx>
          <w:tblCellMar>
            <w:top w:w="55" w:type="dxa"/>
            <w:left w:w="55" w:type="dxa"/>
            <w:bottom w:w="55" w:type="dxa"/>
            <w:right w:w="55" w:type="dxa"/>
          </w:tblCellMar>
        </w:tblPrEx>
        <w:trPr>
          <w:trHeight w:val="319" w:hRule="atLeast"/>
        </w:trPr>
        <w:tc>
          <w:tcPr>
            <w:tcW w:w="4532" w:type="dxa"/>
            <w:gridSpan w:val="2"/>
          </w:tcPr>
          <w:p w14:paraId="1A178E7E">
            <w:pPr>
              <w:pStyle w:val="22"/>
              <w:rPr>
                <w:rFonts w:ascii="仿宋" w:hAnsi="仿宋" w:eastAsia="仿宋" w:cs="仿宋"/>
                <w:sz w:val="20"/>
              </w:rPr>
            </w:pPr>
          </w:p>
        </w:tc>
        <w:tc>
          <w:tcPr>
            <w:tcW w:w="2047" w:type="dxa"/>
          </w:tcPr>
          <w:p w14:paraId="1542C33E">
            <w:pPr>
              <w:pStyle w:val="22"/>
              <w:rPr>
                <w:rFonts w:ascii="仿宋" w:hAnsi="仿宋" w:eastAsia="仿宋" w:cs="仿宋"/>
                <w:sz w:val="20"/>
              </w:rPr>
            </w:pPr>
          </w:p>
        </w:tc>
        <w:tc>
          <w:tcPr>
            <w:tcW w:w="2040" w:type="dxa"/>
          </w:tcPr>
          <w:p w14:paraId="778CDF32">
            <w:pPr>
              <w:pStyle w:val="22"/>
              <w:rPr>
                <w:rFonts w:ascii="仿宋" w:hAnsi="仿宋" w:eastAsia="仿宋" w:cs="仿宋"/>
                <w:sz w:val="20"/>
              </w:rPr>
            </w:pPr>
          </w:p>
        </w:tc>
        <w:tc>
          <w:tcPr>
            <w:tcW w:w="1896" w:type="dxa"/>
            <w:vAlign w:val="center"/>
          </w:tcPr>
          <w:p w14:paraId="5800D300">
            <w:pPr>
              <w:pStyle w:val="22"/>
              <w:jc w:val="right"/>
              <w:rPr>
                <w:rFonts w:ascii="仿宋" w:hAnsi="仿宋" w:eastAsia="仿宋" w:cs="仿宋"/>
                <w:sz w:val="20"/>
              </w:rPr>
            </w:pPr>
            <w:r>
              <w:rPr>
                <w:rFonts w:hint="eastAsia" w:ascii="仿宋" w:hAnsi="仿宋" w:eastAsia="仿宋" w:cs="仿宋"/>
              </w:rPr>
              <w:t>公开06表</w:t>
            </w:r>
          </w:p>
        </w:tc>
      </w:tr>
      <w:tr w14:paraId="1FA2AC66">
        <w:tblPrEx>
          <w:tblCellMar>
            <w:top w:w="55" w:type="dxa"/>
            <w:left w:w="55" w:type="dxa"/>
            <w:bottom w:w="55" w:type="dxa"/>
            <w:right w:w="55" w:type="dxa"/>
          </w:tblCellMar>
        </w:tblPrEx>
        <w:trPr>
          <w:trHeight w:val="319" w:hRule="atLeast"/>
        </w:trPr>
        <w:tc>
          <w:tcPr>
            <w:tcW w:w="8619" w:type="dxa"/>
            <w:gridSpan w:val="4"/>
          </w:tcPr>
          <w:p w14:paraId="40374E87">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1896" w:type="dxa"/>
            <w:vAlign w:val="center"/>
          </w:tcPr>
          <w:p w14:paraId="50F7400D">
            <w:pPr>
              <w:pStyle w:val="22"/>
              <w:jc w:val="right"/>
              <w:rPr>
                <w:rFonts w:ascii="仿宋" w:hAnsi="仿宋" w:eastAsia="仿宋" w:cs="仿宋"/>
                <w:sz w:val="20"/>
              </w:rPr>
            </w:pPr>
            <w:r>
              <w:rPr>
                <w:rFonts w:hint="eastAsia" w:ascii="仿宋" w:hAnsi="仿宋" w:eastAsia="仿宋" w:cs="仿宋"/>
              </w:rPr>
              <w:t>金额单位：万元</w:t>
            </w:r>
          </w:p>
        </w:tc>
      </w:tr>
      <w:tr w14:paraId="3F688D51">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7B1E4B4D">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371F910A">
            <w:pPr>
              <w:pStyle w:val="22"/>
              <w:jc w:val="center"/>
              <w:rPr>
                <w:rFonts w:ascii="仿宋" w:hAnsi="仿宋" w:eastAsia="仿宋" w:cs="仿宋"/>
                <w:sz w:val="20"/>
              </w:rPr>
            </w:pPr>
            <w:r>
              <w:rPr>
                <w:rFonts w:hint="eastAsia" w:ascii="仿宋" w:hAnsi="仿宋" w:eastAsia="仿宋" w:cs="仿宋"/>
              </w:rPr>
              <w:t>财政拨款基本支出</w:t>
            </w:r>
          </w:p>
        </w:tc>
      </w:tr>
      <w:tr w14:paraId="2F7C3ED8">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452C248">
            <w:pPr>
              <w:pStyle w:val="22"/>
              <w:jc w:val="center"/>
              <w:rPr>
                <w:rFonts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28CFF800">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7173138">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4A6C1E8B">
            <w:pPr>
              <w:pStyle w:val="22"/>
              <w:jc w:val="center"/>
              <w:rPr>
                <w:rFonts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36E70EF7">
            <w:pPr>
              <w:pStyle w:val="22"/>
              <w:jc w:val="center"/>
              <w:rPr>
                <w:rFonts w:ascii="仿宋" w:hAnsi="仿宋" w:eastAsia="仿宋" w:cs="仿宋"/>
              </w:rPr>
            </w:pPr>
            <w:r>
              <w:rPr>
                <w:rFonts w:hint="eastAsia" w:ascii="仿宋" w:hAnsi="仿宋" w:eastAsia="仿宋" w:cs="仿宋"/>
              </w:rPr>
              <w:t>公用经费</w:t>
            </w:r>
          </w:p>
        </w:tc>
      </w:tr>
      <w:tr w14:paraId="355FEADF">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153DD2F4">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2ECFE026">
            <w:pPr>
              <w:pStyle w:val="22"/>
              <w:jc w:val="right"/>
              <w:rPr>
                <w:rFonts w:ascii="仿宋" w:hAnsi="仿宋" w:eastAsia="仿宋" w:cs="仿宋"/>
              </w:rPr>
            </w:pPr>
            <w:r>
              <w:rPr>
                <w:rFonts w:hint="eastAsia" w:ascii="仿宋" w:hAnsi="仿宋" w:eastAsia="仿宋" w:cs="仿宋"/>
              </w:rPr>
              <w:t>7,679.30</w:t>
            </w:r>
          </w:p>
        </w:tc>
        <w:tc>
          <w:tcPr>
            <w:tcW w:w="2040" w:type="dxa"/>
            <w:tcBorders>
              <w:left w:val="single" w:color="000000" w:sz="4" w:space="0"/>
              <w:bottom w:val="single" w:color="000000" w:sz="4" w:space="0"/>
            </w:tcBorders>
            <w:vAlign w:val="center"/>
          </w:tcPr>
          <w:p w14:paraId="0867AF1E">
            <w:pPr>
              <w:pStyle w:val="22"/>
              <w:jc w:val="right"/>
              <w:rPr>
                <w:rFonts w:ascii="仿宋" w:hAnsi="仿宋" w:eastAsia="仿宋" w:cs="仿宋"/>
              </w:rPr>
            </w:pPr>
            <w:r>
              <w:rPr>
                <w:rFonts w:hint="eastAsia" w:ascii="仿宋" w:hAnsi="仿宋" w:eastAsia="仿宋" w:cs="仿宋"/>
              </w:rPr>
              <w:t>7,066.66</w:t>
            </w:r>
          </w:p>
        </w:tc>
        <w:tc>
          <w:tcPr>
            <w:tcW w:w="1896" w:type="dxa"/>
            <w:tcBorders>
              <w:left w:val="single" w:color="000000" w:sz="4" w:space="0"/>
              <w:bottom w:val="single" w:color="000000" w:sz="4" w:space="0"/>
              <w:right w:val="single" w:color="000000" w:sz="4" w:space="0"/>
            </w:tcBorders>
            <w:vAlign w:val="center"/>
          </w:tcPr>
          <w:p w14:paraId="69B05BFD">
            <w:pPr>
              <w:pStyle w:val="22"/>
              <w:jc w:val="right"/>
              <w:rPr>
                <w:rFonts w:ascii="仿宋" w:hAnsi="仿宋" w:eastAsia="仿宋" w:cs="仿宋"/>
              </w:rPr>
            </w:pPr>
            <w:r>
              <w:rPr>
                <w:rFonts w:hint="eastAsia" w:ascii="仿宋" w:hAnsi="仿宋" w:eastAsia="仿宋" w:cs="仿宋"/>
              </w:rPr>
              <w:t>612.64</w:t>
            </w:r>
          </w:p>
        </w:tc>
      </w:tr>
      <w:tr w14:paraId="7514A6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8C53DF">
            <w:pPr>
              <w:pStyle w:val="22"/>
              <w:rPr>
                <w:rFonts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FFE7E2C">
            <w:pPr>
              <w:pStyle w:val="22"/>
              <w:rPr>
                <w:rFonts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936863F">
            <w:pPr>
              <w:pStyle w:val="22"/>
              <w:jc w:val="right"/>
              <w:rPr>
                <w:rFonts w:ascii="仿宋" w:hAnsi="仿宋" w:eastAsia="仿宋" w:cs="仿宋"/>
              </w:rPr>
            </w:pPr>
            <w:r>
              <w:rPr>
                <w:rFonts w:hint="eastAsia" w:ascii="仿宋" w:hAnsi="仿宋" w:eastAsia="仿宋" w:cs="仿宋"/>
              </w:rPr>
              <w:t>6,390.76</w:t>
            </w:r>
          </w:p>
        </w:tc>
        <w:tc>
          <w:tcPr>
            <w:tcW w:w="2040" w:type="dxa"/>
            <w:tcBorders>
              <w:top w:val="single" w:color="000000" w:sz="4" w:space="0"/>
              <w:left w:val="single" w:color="000000" w:sz="4" w:space="0"/>
              <w:bottom w:val="single" w:color="000000" w:sz="4" w:space="0"/>
              <w:right w:val="single" w:color="000000" w:sz="4" w:space="0"/>
            </w:tcBorders>
            <w:vAlign w:val="center"/>
          </w:tcPr>
          <w:p w14:paraId="3185EE64">
            <w:pPr>
              <w:pStyle w:val="22"/>
              <w:jc w:val="right"/>
              <w:rPr>
                <w:rFonts w:ascii="仿宋" w:hAnsi="仿宋" w:eastAsia="仿宋" w:cs="仿宋"/>
              </w:rPr>
            </w:pPr>
            <w:r>
              <w:rPr>
                <w:rFonts w:hint="eastAsia" w:ascii="仿宋" w:hAnsi="仿宋" w:eastAsia="仿宋" w:cs="仿宋"/>
              </w:rPr>
              <w:t>6,390.76</w:t>
            </w:r>
          </w:p>
        </w:tc>
        <w:tc>
          <w:tcPr>
            <w:tcW w:w="1896" w:type="dxa"/>
            <w:tcBorders>
              <w:top w:val="single" w:color="000000" w:sz="4" w:space="0"/>
              <w:left w:val="single" w:color="000000" w:sz="4" w:space="0"/>
              <w:bottom w:val="single" w:color="000000" w:sz="4" w:space="0"/>
              <w:right w:val="single" w:color="000000" w:sz="4" w:space="0"/>
            </w:tcBorders>
            <w:vAlign w:val="center"/>
          </w:tcPr>
          <w:p w14:paraId="5D5A82AB">
            <w:pPr>
              <w:pStyle w:val="22"/>
              <w:jc w:val="right"/>
              <w:rPr>
                <w:rFonts w:ascii="仿宋" w:hAnsi="仿宋" w:eastAsia="仿宋" w:cs="仿宋"/>
              </w:rPr>
            </w:pPr>
          </w:p>
        </w:tc>
      </w:tr>
      <w:tr w14:paraId="2044EE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542E914">
            <w:pPr>
              <w:pStyle w:val="22"/>
              <w:rPr>
                <w:rFonts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95B51EB">
            <w:pPr>
              <w:pStyle w:val="22"/>
              <w:rPr>
                <w:rFonts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CFD33CF">
            <w:pPr>
              <w:pStyle w:val="22"/>
              <w:jc w:val="right"/>
              <w:rPr>
                <w:rFonts w:ascii="仿宋" w:hAnsi="仿宋" w:eastAsia="仿宋" w:cs="仿宋"/>
              </w:rPr>
            </w:pPr>
            <w:r>
              <w:rPr>
                <w:rFonts w:hint="eastAsia" w:ascii="仿宋" w:hAnsi="仿宋" w:eastAsia="仿宋" w:cs="仿宋"/>
              </w:rPr>
              <w:t>680.13</w:t>
            </w:r>
          </w:p>
        </w:tc>
        <w:tc>
          <w:tcPr>
            <w:tcW w:w="2040" w:type="dxa"/>
            <w:tcBorders>
              <w:top w:val="single" w:color="000000" w:sz="4" w:space="0"/>
              <w:left w:val="single" w:color="000000" w:sz="4" w:space="0"/>
              <w:bottom w:val="single" w:color="000000" w:sz="4" w:space="0"/>
              <w:right w:val="single" w:color="000000" w:sz="4" w:space="0"/>
            </w:tcBorders>
            <w:vAlign w:val="center"/>
          </w:tcPr>
          <w:p w14:paraId="215F7935">
            <w:pPr>
              <w:pStyle w:val="22"/>
              <w:jc w:val="right"/>
              <w:rPr>
                <w:rFonts w:ascii="仿宋" w:hAnsi="仿宋" w:eastAsia="仿宋" w:cs="仿宋"/>
              </w:rPr>
            </w:pPr>
            <w:r>
              <w:rPr>
                <w:rFonts w:hint="eastAsia" w:ascii="仿宋" w:hAnsi="仿宋" w:eastAsia="仿宋" w:cs="仿宋"/>
              </w:rPr>
              <w:t>680.13</w:t>
            </w:r>
          </w:p>
        </w:tc>
        <w:tc>
          <w:tcPr>
            <w:tcW w:w="1896" w:type="dxa"/>
            <w:tcBorders>
              <w:top w:val="single" w:color="000000" w:sz="4" w:space="0"/>
              <w:left w:val="single" w:color="000000" w:sz="4" w:space="0"/>
              <w:bottom w:val="single" w:color="000000" w:sz="4" w:space="0"/>
              <w:right w:val="single" w:color="000000" w:sz="4" w:space="0"/>
            </w:tcBorders>
            <w:vAlign w:val="center"/>
          </w:tcPr>
          <w:p w14:paraId="1406394D">
            <w:pPr>
              <w:pStyle w:val="22"/>
              <w:jc w:val="right"/>
              <w:rPr>
                <w:rFonts w:ascii="仿宋" w:hAnsi="仿宋" w:eastAsia="仿宋" w:cs="仿宋"/>
              </w:rPr>
            </w:pPr>
          </w:p>
        </w:tc>
      </w:tr>
      <w:tr w14:paraId="2152AA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AFCDBA">
            <w:pPr>
              <w:pStyle w:val="22"/>
              <w:rPr>
                <w:rFonts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6B6216">
            <w:pPr>
              <w:pStyle w:val="22"/>
              <w:rPr>
                <w:rFonts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661CE17">
            <w:pPr>
              <w:pStyle w:val="22"/>
              <w:jc w:val="right"/>
              <w:rPr>
                <w:rFonts w:ascii="仿宋" w:hAnsi="仿宋" w:eastAsia="仿宋" w:cs="仿宋"/>
              </w:rPr>
            </w:pPr>
            <w:r>
              <w:rPr>
                <w:rFonts w:hint="eastAsia" w:ascii="仿宋" w:hAnsi="仿宋" w:eastAsia="仿宋" w:cs="仿宋"/>
              </w:rPr>
              <w:t>1,702.46</w:t>
            </w:r>
          </w:p>
        </w:tc>
        <w:tc>
          <w:tcPr>
            <w:tcW w:w="2040" w:type="dxa"/>
            <w:tcBorders>
              <w:top w:val="single" w:color="000000" w:sz="4" w:space="0"/>
              <w:left w:val="single" w:color="000000" w:sz="4" w:space="0"/>
              <w:bottom w:val="single" w:color="000000" w:sz="4" w:space="0"/>
              <w:right w:val="single" w:color="000000" w:sz="4" w:space="0"/>
            </w:tcBorders>
            <w:vAlign w:val="center"/>
          </w:tcPr>
          <w:p w14:paraId="520A037F">
            <w:pPr>
              <w:pStyle w:val="22"/>
              <w:jc w:val="right"/>
              <w:rPr>
                <w:rFonts w:ascii="仿宋" w:hAnsi="仿宋" w:eastAsia="仿宋" w:cs="仿宋"/>
              </w:rPr>
            </w:pPr>
            <w:r>
              <w:rPr>
                <w:rFonts w:hint="eastAsia" w:ascii="仿宋" w:hAnsi="仿宋" w:eastAsia="仿宋" w:cs="仿宋"/>
              </w:rPr>
              <w:t>1,702.46</w:t>
            </w:r>
          </w:p>
        </w:tc>
        <w:tc>
          <w:tcPr>
            <w:tcW w:w="1896" w:type="dxa"/>
            <w:tcBorders>
              <w:top w:val="single" w:color="000000" w:sz="4" w:space="0"/>
              <w:left w:val="single" w:color="000000" w:sz="4" w:space="0"/>
              <w:bottom w:val="single" w:color="000000" w:sz="4" w:space="0"/>
              <w:right w:val="single" w:color="000000" w:sz="4" w:space="0"/>
            </w:tcBorders>
            <w:vAlign w:val="center"/>
          </w:tcPr>
          <w:p w14:paraId="021CE8A1">
            <w:pPr>
              <w:pStyle w:val="22"/>
              <w:jc w:val="right"/>
              <w:rPr>
                <w:rFonts w:ascii="仿宋" w:hAnsi="仿宋" w:eastAsia="仿宋" w:cs="仿宋"/>
              </w:rPr>
            </w:pPr>
          </w:p>
        </w:tc>
      </w:tr>
      <w:tr w14:paraId="549205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4FBE67">
            <w:pPr>
              <w:pStyle w:val="22"/>
              <w:rPr>
                <w:rFonts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A6A72D8">
            <w:pPr>
              <w:pStyle w:val="22"/>
              <w:rPr>
                <w:rFonts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C670270">
            <w:pPr>
              <w:pStyle w:val="22"/>
              <w:jc w:val="right"/>
              <w:rPr>
                <w:rFonts w:ascii="仿宋" w:hAnsi="仿宋" w:eastAsia="仿宋" w:cs="仿宋"/>
              </w:rPr>
            </w:pPr>
            <w:r>
              <w:rPr>
                <w:rFonts w:hint="eastAsia" w:ascii="仿宋" w:hAnsi="仿宋" w:eastAsia="仿宋" w:cs="仿宋"/>
              </w:rPr>
              <w:t>1,507.78</w:t>
            </w:r>
          </w:p>
        </w:tc>
        <w:tc>
          <w:tcPr>
            <w:tcW w:w="2040" w:type="dxa"/>
            <w:tcBorders>
              <w:top w:val="single" w:color="000000" w:sz="4" w:space="0"/>
              <w:left w:val="single" w:color="000000" w:sz="4" w:space="0"/>
              <w:bottom w:val="single" w:color="000000" w:sz="4" w:space="0"/>
              <w:right w:val="single" w:color="000000" w:sz="4" w:space="0"/>
            </w:tcBorders>
            <w:vAlign w:val="center"/>
          </w:tcPr>
          <w:p w14:paraId="333578BA">
            <w:pPr>
              <w:pStyle w:val="22"/>
              <w:jc w:val="right"/>
              <w:rPr>
                <w:rFonts w:ascii="仿宋" w:hAnsi="仿宋" w:eastAsia="仿宋" w:cs="仿宋"/>
              </w:rPr>
            </w:pPr>
            <w:r>
              <w:rPr>
                <w:rFonts w:hint="eastAsia" w:ascii="仿宋" w:hAnsi="仿宋" w:eastAsia="仿宋" w:cs="仿宋"/>
              </w:rPr>
              <w:t>1,507.78</w:t>
            </w:r>
          </w:p>
        </w:tc>
        <w:tc>
          <w:tcPr>
            <w:tcW w:w="1896" w:type="dxa"/>
            <w:tcBorders>
              <w:top w:val="single" w:color="000000" w:sz="4" w:space="0"/>
              <w:left w:val="single" w:color="000000" w:sz="4" w:space="0"/>
              <w:bottom w:val="single" w:color="000000" w:sz="4" w:space="0"/>
              <w:right w:val="single" w:color="000000" w:sz="4" w:space="0"/>
            </w:tcBorders>
            <w:vAlign w:val="center"/>
          </w:tcPr>
          <w:p w14:paraId="2D58B5DB">
            <w:pPr>
              <w:pStyle w:val="22"/>
              <w:jc w:val="right"/>
              <w:rPr>
                <w:rFonts w:ascii="仿宋" w:hAnsi="仿宋" w:eastAsia="仿宋" w:cs="仿宋"/>
              </w:rPr>
            </w:pPr>
          </w:p>
        </w:tc>
      </w:tr>
      <w:tr w14:paraId="27E1F4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D544AD">
            <w:pPr>
              <w:pStyle w:val="22"/>
              <w:rPr>
                <w:rFonts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CDF835">
            <w:pPr>
              <w:pStyle w:val="22"/>
              <w:rPr>
                <w:rFonts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BBC0A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4E7C8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F70075">
            <w:pPr>
              <w:pStyle w:val="22"/>
              <w:jc w:val="right"/>
              <w:rPr>
                <w:rFonts w:ascii="仿宋" w:hAnsi="仿宋" w:eastAsia="仿宋" w:cs="仿宋"/>
              </w:rPr>
            </w:pPr>
          </w:p>
        </w:tc>
      </w:tr>
      <w:tr w14:paraId="6D1AA1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6A9BA0">
            <w:pPr>
              <w:pStyle w:val="22"/>
              <w:rPr>
                <w:rFonts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5964A9A">
            <w:pPr>
              <w:pStyle w:val="22"/>
              <w:rPr>
                <w:rFonts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2F603C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05AA7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6C605F">
            <w:pPr>
              <w:pStyle w:val="22"/>
              <w:jc w:val="right"/>
              <w:rPr>
                <w:rFonts w:ascii="仿宋" w:hAnsi="仿宋" w:eastAsia="仿宋" w:cs="仿宋"/>
              </w:rPr>
            </w:pPr>
          </w:p>
        </w:tc>
      </w:tr>
      <w:tr w14:paraId="7F27F6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F806AE">
            <w:pPr>
              <w:pStyle w:val="22"/>
              <w:rPr>
                <w:rFonts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E4C75D2">
            <w:pPr>
              <w:pStyle w:val="22"/>
              <w:rPr>
                <w:rFonts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56B037">
            <w:pPr>
              <w:pStyle w:val="22"/>
              <w:jc w:val="right"/>
              <w:rPr>
                <w:rFonts w:ascii="仿宋" w:hAnsi="仿宋" w:eastAsia="仿宋" w:cs="仿宋"/>
              </w:rPr>
            </w:pPr>
            <w:r>
              <w:rPr>
                <w:rFonts w:hint="eastAsia" w:ascii="仿宋" w:hAnsi="仿宋" w:eastAsia="仿宋" w:cs="仿宋"/>
              </w:rPr>
              <w:t>359.50</w:t>
            </w:r>
          </w:p>
        </w:tc>
        <w:tc>
          <w:tcPr>
            <w:tcW w:w="2040" w:type="dxa"/>
            <w:tcBorders>
              <w:top w:val="single" w:color="000000" w:sz="4" w:space="0"/>
              <w:left w:val="single" w:color="000000" w:sz="4" w:space="0"/>
              <w:bottom w:val="single" w:color="000000" w:sz="4" w:space="0"/>
              <w:right w:val="single" w:color="000000" w:sz="4" w:space="0"/>
            </w:tcBorders>
            <w:vAlign w:val="center"/>
          </w:tcPr>
          <w:p w14:paraId="7C33295E">
            <w:pPr>
              <w:pStyle w:val="22"/>
              <w:jc w:val="right"/>
              <w:rPr>
                <w:rFonts w:ascii="仿宋" w:hAnsi="仿宋" w:eastAsia="仿宋" w:cs="仿宋"/>
              </w:rPr>
            </w:pPr>
            <w:r>
              <w:rPr>
                <w:rFonts w:hint="eastAsia" w:ascii="仿宋" w:hAnsi="仿宋" w:eastAsia="仿宋" w:cs="仿宋"/>
              </w:rPr>
              <w:t>359.50</w:t>
            </w:r>
          </w:p>
        </w:tc>
        <w:tc>
          <w:tcPr>
            <w:tcW w:w="1896" w:type="dxa"/>
            <w:tcBorders>
              <w:top w:val="single" w:color="000000" w:sz="4" w:space="0"/>
              <w:left w:val="single" w:color="000000" w:sz="4" w:space="0"/>
              <w:bottom w:val="single" w:color="000000" w:sz="4" w:space="0"/>
              <w:right w:val="single" w:color="000000" w:sz="4" w:space="0"/>
            </w:tcBorders>
            <w:vAlign w:val="center"/>
          </w:tcPr>
          <w:p w14:paraId="21ABDCD3">
            <w:pPr>
              <w:pStyle w:val="22"/>
              <w:jc w:val="right"/>
              <w:rPr>
                <w:rFonts w:ascii="仿宋" w:hAnsi="仿宋" w:eastAsia="仿宋" w:cs="仿宋"/>
              </w:rPr>
            </w:pPr>
          </w:p>
        </w:tc>
      </w:tr>
      <w:tr w14:paraId="57595F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7164D5">
            <w:pPr>
              <w:pStyle w:val="22"/>
              <w:rPr>
                <w:rFonts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6D2722E">
            <w:pPr>
              <w:pStyle w:val="22"/>
              <w:rPr>
                <w:rFonts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7A88CC">
            <w:pPr>
              <w:pStyle w:val="22"/>
              <w:jc w:val="right"/>
              <w:rPr>
                <w:rFonts w:ascii="仿宋" w:hAnsi="仿宋" w:eastAsia="仿宋" w:cs="仿宋"/>
              </w:rPr>
            </w:pPr>
            <w:r>
              <w:rPr>
                <w:rFonts w:hint="eastAsia" w:ascii="仿宋" w:hAnsi="仿宋" w:eastAsia="仿宋" w:cs="仿宋"/>
              </w:rPr>
              <w:t>179.73</w:t>
            </w:r>
          </w:p>
        </w:tc>
        <w:tc>
          <w:tcPr>
            <w:tcW w:w="2040" w:type="dxa"/>
            <w:tcBorders>
              <w:top w:val="single" w:color="000000" w:sz="4" w:space="0"/>
              <w:left w:val="single" w:color="000000" w:sz="4" w:space="0"/>
              <w:bottom w:val="single" w:color="000000" w:sz="4" w:space="0"/>
              <w:right w:val="single" w:color="000000" w:sz="4" w:space="0"/>
            </w:tcBorders>
            <w:vAlign w:val="center"/>
          </w:tcPr>
          <w:p w14:paraId="782B8CC7">
            <w:pPr>
              <w:pStyle w:val="22"/>
              <w:jc w:val="right"/>
              <w:rPr>
                <w:rFonts w:ascii="仿宋" w:hAnsi="仿宋" w:eastAsia="仿宋" w:cs="仿宋"/>
              </w:rPr>
            </w:pPr>
            <w:r>
              <w:rPr>
                <w:rFonts w:hint="eastAsia" w:ascii="仿宋" w:hAnsi="仿宋" w:eastAsia="仿宋" w:cs="仿宋"/>
              </w:rPr>
              <w:t>179.73</w:t>
            </w:r>
          </w:p>
        </w:tc>
        <w:tc>
          <w:tcPr>
            <w:tcW w:w="1896" w:type="dxa"/>
            <w:tcBorders>
              <w:top w:val="single" w:color="000000" w:sz="4" w:space="0"/>
              <w:left w:val="single" w:color="000000" w:sz="4" w:space="0"/>
              <w:bottom w:val="single" w:color="000000" w:sz="4" w:space="0"/>
              <w:right w:val="single" w:color="000000" w:sz="4" w:space="0"/>
            </w:tcBorders>
            <w:vAlign w:val="center"/>
          </w:tcPr>
          <w:p w14:paraId="0E159C93">
            <w:pPr>
              <w:pStyle w:val="22"/>
              <w:jc w:val="right"/>
              <w:rPr>
                <w:rFonts w:ascii="仿宋" w:hAnsi="仿宋" w:eastAsia="仿宋" w:cs="仿宋"/>
              </w:rPr>
            </w:pPr>
          </w:p>
        </w:tc>
      </w:tr>
      <w:tr w14:paraId="39A2FE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52D9B2">
            <w:pPr>
              <w:pStyle w:val="22"/>
              <w:rPr>
                <w:rFonts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6339221">
            <w:pPr>
              <w:pStyle w:val="22"/>
              <w:rPr>
                <w:rFonts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D3D958">
            <w:pPr>
              <w:pStyle w:val="22"/>
              <w:jc w:val="right"/>
              <w:rPr>
                <w:rFonts w:ascii="仿宋" w:hAnsi="仿宋" w:eastAsia="仿宋" w:cs="仿宋"/>
              </w:rPr>
            </w:pPr>
            <w:r>
              <w:rPr>
                <w:rFonts w:hint="eastAsia" w:ascii="仿宋" w:hAnsi="仿宋" w:eastAsia="仿宋" w:cs="仿宋"/>
              </w:rPr>
              <w:t>150.52</w:t>
            </w:r>
          </w:p>
        </w:tc>
        <w:tc>
          <w:tcPr>
            <w:tcW w:w="2040" w:type="dxa"/>
            <w:tcBorders>
              <w:top w:val="single" w:color="000000" w:sz="4" w:space="0"/>
              <w:left w:val="single" w:color="000000" w:sz="4" w:space="0"/>
              <w:bottom w:val="single" w:color="000000" w:sz="4" w:space="0"/>
              <w:right w:val="single" w:color="000000" w:sz="4" w:space="0"/>
            </w:tcBorders>
            <w:vAlign w:val="center"/>
          </w:tcPr>
          <w:p w14:paraId="31B640D4">
            <w:pPr>
              <w:pStyle w:val="22"/>
              <w:jc w:val="right"/>
              <w:rPr>
                <w:rFonts w:ascii="仿宋" w:hAnsi="仿宋" w:eastAsia="仿宋" w:cs="仿宋"/>
              </w:rPr>
            </w:pPr>
            <w:r>
              <w:rPr>
                <w:rFonts w:hint="eastAsia" w:ascii="仿宋" w:hAnsi="仿宋" w:eastAsia="仿宋" w:cs="仿宋"/>
              </w:rPr>
              <w:t>150.52</w:t>
            </w:r>
          </w:p>
        </w:tc>
        <w:tc>
          <w:tcPr>
            <w:tcW w:w="1896" w:type="dxa"/>
            <w:tcBorders>
              <w:top w:val="single" w:color="000000" w:sz="4" w:space="0"/>
              <w:left w:val="single" w:color="000000" w:sz="4" w:space="0"/>
              <w:bottom w:val="single" w:color="000000" w:sz="4" w:space="0"/>
              <w:right w:val="single" w:color="000000" w:sz="4" w:space="0"/>
            </w:tcBorders>
            <w:vAlign w:val="center"/>
          </w:tcPr>
          <w:p w14:paraId="68807185">
            <w:pPr>
              <w:pStyle w:val="22"/>
              <w:jc w:val="right"/>
              <w:rPr>
                <w:rFonts w:ascii="仿宋" w:hAnsi="仿宋" w:eastAsia="仿宋" w:cs="仿宋"/>
              </w:rPr>
            </w:pPr>
          </w:p>
        </w:tc>
      </w:tr>
      <w:tr w14:paraId="4C2104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CE3488">
            <w:pPr>
              <w:pStyle w:val="22"/>
              <w:rPr>
                <w:rFonts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5082847">
            <w:pPr>
              <w:pStyle w:val="22"/>
              <w:rPr>
                <w:rFonts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3ACEF7">
            <w:pPr>
              <w:pStyle w:val="22"/>
              <w:jc w:val="right"/>
              <w:rPr>
                <w:rFonts w:ascii="仿宋" w:hAnsi="仿宋" w:eastAsia="仿宋" w:cs="仿宋"/>
              </w:rPr>
            </w:pPr>
            <w:r>
              <w:rPr>
                <w:rFonts w:hint="eastAsia" w:ascii="仿宋" w:hAnsi="仿宋" w:eastAsia="仿宋" w:cs="仿宋"/>
              </w:rPr>
              <w:t>83.54</w:t>
            </w:r>
          </w:p>
        </w:tc>
        <w:tc>
          <w:tcPr>
            <w:tcW w:w="2040" w:type="dxa"/>
            <w:tcBorders>
              <w:top w:val="single" w:color="000000" w:sz="4" w:space="0"/>
              <w:left w:val="single" w:color="000000" w:sz="4" w:space="0"/>
              <w:bottom w:val="single" w:color="000000" w:sz="4" w:space="0"/>
              <w:right w:val="single" w:color="000000" w:sz="4" w:space="0"/>
            </w:tcBorders>
            <w:vAlign w:val="center"/>
          </w:tcPr>
          <w:p w14:paraId="5A4E74C7">
            <w:pPr>
              <w:pStyle w:val="22"/>
              <w:jc w:val="right"/>
              <w:rPr>
                <w:rFonts w:ascii="仿宋" w:hAnsi="仿宋" w:eastAsia="仿宋" w:cs="仿宋"/>
              </w:rPr>
            </w:pPr>
            <w:r>
              <w:rPr>
                <w:rFonts w:hint="eastAsia" w:ascii="仿宋" w:hAnsi="仿宋" w:eastAsia="仿宋" w:cs="仿宋"/>
              </w:rPr>
              <w:t>83.54</w:t>
            </w:r>
          </w:p>
        </w:tc>
        <w:tc>
          <w:tcPr>
            <w:tcW w:w="1896" w:type="dxa"/>
            <w:tcBorders>
              <w:top w:val="single" w:color="000000" w:sz="4" w:space="0"/>
              <w:left w:val="single" w:color="000000" w:sz="4" w:space="0"/>
              <w:bottom w:val="single" w:color="000000" w:sz="4" w:space="0"/>
              <w:right w:val="single" w:color="000000" w:sz="4" w:space="0"/>
            </w:tcBorders>
            <w:vAlign w:val="center"/>
          </w:tcPr>
          <w:p w14:paraId="53427BA3">
            <w:pPr>
              <w:pStyle w:val="22"/>
              <w:jc w:val="right"/>
              <w:rPr>
                <w:rFonts w:ascii="仿宋" w:hAnsi="仿宋" w:eastAsia="仿宋" w:cs="仿宋"/>
              </w:rPr>
            </w:pPr>
          </w:p>
        </w:tc>
      </w:tr>
      <w:tr w14:paraId="46601F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7E0100">
            <w:pPr>
              <w:pStyle w:val="22"/>
              <w:rPr>
                <w:rFonts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9880C4D">
            <w:pPr>
              <w:pStyle w:val="22"/>
              <w:rPr>
                <w:rFonts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8F4599">
            <w:pPr>
              <w:pStyle w:val="22"/>
              <w:jc w:val="right"/>
              <w:rPr>
                <w:rFonts w:ascii="仿宋" w:hAnsi="仿宋" w:eastAsia="仿宋" w:cs="仿宋"/>
              </w:rPr>
            </w:pPr>
            <w:r>
              <w:rPr>
                <w:rFonts w:hint="eastAsia" w:ascii="仿宋" w:hAnsi="仿宋" w:eastAsia="仿宋" w:cs="仿宋"/>
              </w:rPr>
              <w:t>16.48</w:t>
            </w:r>
          </w:p>
        </w:tc>
        <w:tc>
          <w:tcPr>
            <w:tcW w:w="2040" w:type="dxa"/>
            <w:tcBorders>
              <w:top w:val="single" w:color="000000" w:sz="4" w:space="0"/>
              <w:left w:val="single" w:color="000000" w:sz="4" w:space="0"/>
              <w:bottom w:val="single" w:color="000000" w:sz="4" w:space="0"/>
              <w:right w:val="single" w:color="000000" w:sz="4" w:space="0"/>
            </w:tcBorders>
            <w:vAlign w:val="center"/>
          </w:tcPr>
          <w:p w14:paraId="7FB2A788">
            <w:pPr>
              <w:pStyle w:val="22"/>
              <w:jc w:val="right"/>
              <w:rPr>
                <w:rFonts w:ascii="仿宋" w:hAnsi="仿宋" w:eastAsia="仿宋" w:cs="仿宋"/>
              </w:rPr>
            </w:pPr>
            <w:r>
              <w:rPr>
                <w:rFonts w:hint="eastAsia" w:ascii="仿宋" w:hAnsi="仿宋" w:eastAsia="仿宋" w:cs="仿宋"/>
              </w:rPr>
              <w:t>16.48</w:t>
            </w:r>
          </w:p>
        </w:tc>
        <w:tc>
          <w:tcPr>
            <w:tcW w:w="1896" w:type="dxa"/>
            <w:tcBorders>
              <w:top w:val="single" w:color="000000" w:sz="4" w:space="0"/>
              <w:left w:val="single" w:color="000000" w:sz="4" w:space="0"/>
              <w:bottom w:val="single" w:color="000000" w:sz="4" w:space="0"/>
              <w:right w:val="single" w:color="000000" w:sz="4" w:space="0"/>
            </w:tcBorders>
            <w:vAlign w:val="center"/>
          </w:tcPr>
          <w:p w14:paraId="028DEDB5">
            <w:pPr>
              <w:pStyle w:val="22"/>
              <w:jc w:val="right"/>
              <w:rPr>
                <w:rFonts w:ascii="仿宋" w:hAnsi="仿宋" w:eastAsia="仿宋" w:cs="仿宋"/>
              </w:rPr>
            </w:pPr>
          </w:p>
        </w:tc>
      </w:tr>
      <w:tr w14:paraId="7A649D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791937">
            <w:pPr>
              <w:pStyle w:val="22"/>
              <w:rPr>
                <w:rFonts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2F024EF">
            <w:pPr>
              <w:pStyle w:val="22"/>
              <w:rPr>
                <w:rFonts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7F39531">
            <w:pPr>
              <w:pStyle w:val="22"/>
              <w:jc w:val="right"/>
              <w:rPr>
                <w:rFonts w:ascii="仿宋" w:hAnsi="仿宋" w:eastAsia="仿宋" w:cs="仿宋"/>
              </w:rPr>
            </w:pPr>
            <w:r>
              <w:rPr>
                <w:rFonts w:hint="eastAsia" w:ascii="仿宋" w:hAnsi="仿宋" w:eastAsia="仿宋" w:cs="仿宋"/>
              </w:rPr>
              <w:t>653.41</w:t>
            </w:r>
          </w:p>
        </w:tc>
        <w:tc>
          <w:tcPr>
            <w:tcW w:w="2040" w:type="dxa"/>
            <w:tcBorders>
              <w:top w:val="single" w:color="000000" w:sz="4" w:space="0"/>
              <w:left w:val="single" w:color="000000" w:sz="4" w:space="0"/>
              <w:bottom w:val="single" w:color="000000" w:sz="4" w:space="0"/>
              <w:right w:val="single" w:color="000000" w:sz="4" w:space="0"/>
            </w:tcBorders>
            <w:vAlign w:val="center"/>
          </w:tcPr>
          <w:p w14:paraId="3F71CB09">
            <w:pPr>
              <w:pStyle w:val="22"/>
              <w:jc w:val="right"/>
              <w:rPr>
                <w:rFonts w:ascii="仿宋" w:hAnsi="仿宋" w:eastAsia="仿宋" w:cs="仿宋"/>
              </w:rPr>
            </w:pPr>
            <w:r>
              <w:rPr>
                <w:rFonts w:hint="eastAsia" w:ascii="仿宋" w:hAnsi="仿宋" w:eastAsia="仿宋" w:cs="仿宋"/>
              </w:rPr>
              <w:t>653.41</w:t>
            </w:r>
          </w:p>
        </w:tc>
        <w:tc>
          <w:tcPr>
            <w:tcW w:w="1896" w:type="dxa"/>
            <w:tcBorders>
              <w:top w:val="single" w:color="000000" w:sz="4" w:space="0"/>
              <w:left w:val="single" w:color="000000" w:sz="4" w:space="0"/>
              <w:bottom w:val="single" w:color="000000" w:sz="4" w:space="0"/>
              <w:right w:val="single" w:color="000000" w:sz="4" w:space="0"/>
            </w:tcBorders>
            <w:vAlign w:val="center"/>
          </w:tcPr>
          <w:p w14:paraId="6A61389B">
            <w:pPr>
              <w:pStyle w:val="22"/>
              <w:jc w:val="right"/>
              <w:rPr>
                <w:rFonts w:ascii="仿宋" w:hAnsi="仿宋" w:eastAsia="仿宋" w:cs="仿宋"/>
              </w:rPr>
            </w:pPr>
          </w:p>
        </w:tc>
      </w:tr>
      <w:tr w14:paraId="7221BA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B30CB4">
            <w:pPr>
              <w:pStyle w:val="22"/>
              <w:rPr>
                <w:rFonts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05F1CE3">
            <w:pPr>
              <w:pStyle w:val="22"/>
              <w:rPr>
                <w:rFonts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D11E7C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B0006C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E4535E">
            <w:pPr>
              <w:pStyle w:val="22"/>
              <w:jc w:val="right"/>
              <w:rPr>
                <w:rFonts w:ascii="仿宋" w:hAnsi="仿宋" w:eastAsia="仿宋" w:cs="仿宋"/>
              </w:rPr>
            </w:pPr>
          </w:p>
        </w:tc>
      </w:tr>
      <w:tr w14:paraId="17CCD6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9EB828">
            <w:pPr>
              <w:pStyle w:val="22"/>
              <w:rPr>
                <w:rFonts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4A8AA78">
            <w:pPr>
              <w:pStyle w:val="22"/>
              <w:rPr>
                <w:rFonts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2E64325">
            <w:pPr>
              <w:pStyle w:val="22"/>
              <w:jc w:val="right"/>
              <w:rPr>
                <w:rFonts w:ascii="仿宋" w:hAnsi="仿宋" w:eastAsia="仿宋" w:cs="仿宋"/>
              </w:rPr>
            </w:pPr>
            <w:r>
              <w:rPr>
                <w:rFonts w:hint="eastAsia" w:ascii="仿宋" w:hAnsi="仿宋" w:eastAsia="仿宋" w:cs="仿宋"/>
              </w:rPr>
              <w:t>1,057.22</w:t>
            </w:r>
          </w:p>
        </w:tc>
        <w:tc>
          <w:tcPr>
            <w:tcW w:w="2040" w:type="dxa"/>
            <w:tcBorders>
              <w:top w:val="single" w:color="000000" w:sz="4" w:space="0"/>
              <w:left w:val="single" w:color="000000" w:sz="4" w:space="0"/>
              <w:bottom w:val="single" w:color="000000" w:sz="4" w:space="0"/>
              <w:right w:val="single" w:color="000000" w:sz="4" w:space="0"/>
            </w:tcBorders>
            <w:vAlign w:val="center"/>
          </w:tcPr>
          <w:p w14:paraId="128AA401">
            <w:pPr>
              <w:pStyle w:val="22"/>
              <w:jc w:val="right"/>
              <w:rPr>
                <w:rFonts w:ascii="仿宋" w:hAnsi="仿宋" w:eastAsia="仿宋" w:cs="仿宋"/>
              </w:rPr>
            </w:pPr>
            <w:r>
              <w:rPr>
                <w:rFonts w:hint="eastAsia" w:ascii="仿宋" w:hAnsi="仿宋" w:eastAsia="仿宋" w:cs="仿宋"/>
              </w:rPr>
              <w:t>1,057.22</w:t>
            </w:r>
          </w:p>
        </w:tc>
        <w:tc>
          <w:tcPr>
            <w:tcW w:w="1896" w:type="dxa"/>
            <w:tcBorders>
              <w:top w:val="single" w:color="000000" w:sz="4" w:space="0"/>
              <w:left w:val="single" w:color="000000" w:sz="4" w:space="0"/>
              <w:bottom w:val="single" w:color="000000" w:sz="4" w:space="0"/>
              <w:right w:val="single" w:color="000000" w:sz="4" w:space="0"/>
            </w:tcBorders>
            <w:vAlign w:val="center"/>
          </w:tcPr>
          <w:p w14:paraId="0A924BB9">
            <w:pPr>
              <w:pStyle w:val="22"/>
              <w:jc w:val="right"/>
              <w:rPr>
                <w:rFonts w:ascii="仿宋" w:hAnsi="仿宋" w:eastAsia="仿宋" w:cs="仿宋"/>
              </w:rPr>
            </w:pPr>
          </w:p>
        </w:tc>
      </w:tr>
      <w:tr w14:paraId="41005BC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D148E0">
            <w:pPr>
              <w:pStyle w:val="22"/>
              <w:rPr>
                <w:rFonts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B33370C">
            <w:pPr>
              <w:pStyle w:val="22"/>
              <w:rPr>
                <w:rFonts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587645A">
            <w:pPr>
              <w:pStyle w:val="22"/>
              <w:jc w:val="right"/>
              <w:rPr>
                <w:rFonts w:ascii="仿宋" w:hAnsi="仿宋" w:eastAsia="仿宋" w:cs="仿宋"/>
              </w:rPr>
            </w:pPr>
            <w:r>
              <w:rPr>
                <w:rFonts w:hint="eastAsia" w:ascii="仿宋" w:hAnsi="仿宋" w:eastAsia="仿宋" w:cs="仿宋"/>
              </w:rPr>
              <w:t>612.64</w:t>
            </w:r>
          </w:p>
        </w:tc>
        <w:tc>
          <w:tcPr>
            <w:tcW w:w="2040" w:type="dxa"/>
            <w:tcBorders>
              <w:top w:val="single" w:color="000000" w:sz="4" w:space="0"/>
              <w:left w:val="single" w:color="000000" w:sz="4" w:space="0"/>
              <w:bottom w:val="single" w:color="000000" w:sz="4" w:space="0"/>
              <w:right w:val="single" w:color="000000" w:sz="4" w:space="0"/>
            </w:tcBorders>
            <w:vAlign w:val="center"/>
          </w:tcPr>
          <w:p w14:paraId="46A2B12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2FD6F9">
            <w:pPr>
              <w:pStyle w:val="22"/>
              <w:jc w:val="right"/>
              <w:rPr>
                <w:rFonts w:ascii="仿宋" w:hAnsi="仿宋" w:eastAsia="仿宋" w:cs="仿宋"/>
              </w:rPr>
            </w:pPr>
            <w:r>
              <w:rPr>
                <w:rFonts w:hint="eastAsia" w:ascii="仿宋" w:hAnsi="仿宋" w:eastAsia="仿宋" w:cs="仿宋"/>
              </w:rPr>
              <w:t>612.64</w:t>
            </w:r>
          </w:p>
        </w:tc>
      </w:tr>
      <w:tr w14:paraId="4056EC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0D780E">
            <w:pPr>
              <w:pStyle w:val="22"/>
              <w:rPr>
                <w:rFonts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BC48717">
            <w:pPr>
              <w:pStyle w:val="22"/>
              <w:rPr>
                <w:rFonts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B5B808">
            <w:pPr>
              <w:pStyle w:val="22"/>
              <w:jc w:val="right"/>
              <w:rPr>
                <w:rFonts w:ascii="仿宋" w:hAnsi="仿宋" w:eastAsia="仿宋" w:cs="仿宋"/>
              </w:rPr>
            </w:pPr>
            <w:r>
              <w:rPr>
                <w:rFonts w:hint="eastAsia" w:ascii="仿宋" w:hAnsi="仿宋" w:eastAsia="仿宋" w:cs="仿宋"/>
              </w:rPr>
              <w:t>19.67</w:t>
            </w:r>
          </w:p>
        </w:tc>
        <w:tc>
          <w:tcPr>
            <w:tcW w:w="2040" w:type="dxa"/>
            <w:tcBorders>
              <w:top w:val="single" w:color="000000" w:sz="4" w:space="0"/>
              <w:left w:val="single" w:color="000000" w:sz="4" w:space="0"/>
              <w:bottom w:val="single" w:color="000000" w:sz="4" w:space="0"/>
              <w:right w:val="single" w:color="000000" w:sz="4" w:space="0"/>
            </w:tcBorders>
            <w:vAlign w:val="center"/>
          </w:tcPr>
          <w:p w14:paraId="63EA4A2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8E6442">
            <w:pPr>
              <w:pStyle w:val="22"/>
              <w:jc w:val="right"/>
              <w:rPr>
                <w:rFonts w:ascii="仿宋" w:hAnsi="仿宋" w:eastAsia="仿宋" w:cs="仿宋"/>
              </w:rPr>
            </w:pPr>
            <w:r>
              <w:rPr>
                <w:rFonts w:hint="eastAsia" w:ascii="仿宋" w:hAnsi="仿宋" w:eastAsia="仿宋" w:cs="仿宋"/>
              </w:rPr>
              <w:t>19.67</w:t>
            </w:r>
          </w:p>
        </w:tc>
      </w:tr>
      <w:tr w14:paraId="756B512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A10CBC0">
            <w:pPr>
              <w:pStyle w:val="22"/>
              <w:rPr>
                <w:rFonts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8D19CF7">
            <w:pPr>
              <w:pStyle w:val="22"/>
              <w:rPr>
                <w:rFonts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BF61AED">
            <w:pPr>
              <w:pStyle w:val="22"/>
              <w:jc w:val="right"/>
              <w:rPr>
                <w:rFonts w:ascii="仿宋" w:hAnsi="仿宋" w:eastAsia="仿宋" w:cs="仿宋"/>
              </w:rPr>
            </w:pPr>
            <w:r>
              <w:rPr>
                <w:rFonts w:hint="eastAsia" w:ascii="仿宋" w:hAnsi="仿宋" w:eastAsia="仿宋" w:cs="仿宋"/>
              </w:rPr>
              <w:t>2.21</w:t>
            </w:r>
          </w:p>
        </w:tc>
        <w:tc>
          <w:tcPr>
            <w:tcW w:w="2040" w:type="dxa"/>
            <w:tcBorders>
              <w:top w:val="single" w:color="000000" w:sz="4" w:space="0"/>
              <w:left w:val="single" w:color="000000" w:sz="4" w:space="0"/>
              <w:bottom w:val="single" w:color="000000" w:sz="4" w:space="0"/>
              <w:right w:val="single" w:color="000000" w:sz="4" w:space="0"/>
            </w:tcBorders>
            <w:vAlign w:val="center"/>
          </w:tcPr>
          <w:p w14:paraId="0FEA30F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4B451F">
            <w:pPr>
              <w:pStyle w:val="22"/>
              <w:jc w:val="right"/>
              <w:rPr>
                <w:rFonts w:ascii="仿宋" w:hAnsi="仿宋" w:eastAsia="仿宋" w:cs="仿宋"/>
              </w:rPr>
            </w:pPr>
            <w:r>
              <w:rPr>
                <w:rFonts w:hint="eastAsia" w:ascii="仿宋" w:hAnsi="仿宋" w:eastAsia="仿宋" w:cs="仿宋"/>
              </w:rPr>
              <w:t>2.21</w:t>
            </w:r>
          </w:p>
        </w:tc>
      </w:tr>
      <w:tr w14:paraId="5C0E8E4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BDA5F4">
            <w:pPr>
              <w:pStyle w:val="22"/>
              <w:rPr>
                <w:rFonts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F6333F6">
            <w:pPr>
              <w:pStyle w:val="22"/>
              <w:rPr>
                <w:rFonts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6C0583">
            <w:pPr>
              <w:pStyle w:val="22"/>
              <w:jc w:val="right"/>
              <w:rPr>
                <w:rFonts w:ascii="仿宋" w:hAnsi="仿宋" w:eastAsia="仿宋" w:cs="仿宋"/>
              </w:rPr>
            </w:pPr>
            <w:r>
              <w:rPr>
                <w:rFonts w:hint="eastAsia" w:ascii="仿宋" w:hAnsi="仿宋" w:eastAsia="仿宋" w:cs="仿宋"/>
              </w:rPr>
              <w:t>0.08</w:t>
            </w:r>
          </w:p>
        </w:tc>
        <w:tc>
          <w:tcPr>
            <w:tcW w:w="2040" w:type="dxa"/>
            <w:tcBorders>
              <w:top w:val="single" w:color="000000" w:sz="4" w:space="0"/>
              <w:left w:val="single" w:color="000000" w:sz="4" w:space="0"/>
              <w:bottom w:val="single" w:color="000000" w:sz="4" w:space="0"/>
              <w:right w:val="single" w:color="000000" w:sz="4" w:space="0"/>
            </w:tcBorders>
            <w:vAlign w:val="center"/>
          </w:tcPr>
          <w:p w14:paraId="193E8ED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C801D3">
            <w:pPr>
              <w:pStyle w:val="22"/>
              <w:jc w:val="right"/>
              <w:rPr>
                <w:rFonts w:ascii="仿宋" w:hAnsi="仿宋" w:eastAsia="仿宋" w:cs="仿宋"/>
              </w:rPr>
            </w:pPr>
            <w:r>
              <w:rPr>
                <w:rFonts w:hint="eastAsia" w:ascii="仿宋" w:hAnsi="仿宋" w:eastAsia="仿宋" w:cs="仿宋"/>
              </w:rPr>
              <w:t>0.08</w:t>
            </w:r>
          </w:p>
        </w:tc>
      </w:tr>
      <w:tr w14:paraId="2E155D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BB638F">
            <w:pPr>
              <w:pStyle w:val="22"/>
              <w:rPr>
                <w:rFonts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A82888B">
            <w:pPr>
              <w:pStyle w:val="22"/>
              <w:rPr>
                <w:rFonts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FD9F0D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5C52B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D709F4">
            <w:pPr>
              <w:pStyle w:val="22"/>
              <w:jc w:val="right"/>
              <w:rPr>
                <w:rFonts w:ascii="仿宋" w:hAnsi="仿宋" w:eastAsia="仿宋" w:cs="仿宋"/>
              </w:rPr>
            </w:pPr>
          </w:p>
        </w:tc>
      </w:tr>
      <w:tr w14:paraId="6E39BC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03B74B">
            <w:pPr>
              <w:pStyle w:val="22"/>
              <w:rPr>
                <w:rFonts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3A87A1">
            <w:pPr>
              <w:pStyle w:val="22"/>
              <w:rPr>
                <w:rFonts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22EFD5">
            <w:pPr>
              <w:pStyle w:val="22"/>
              <w:jc w:val="right"/>
              <w:rPr>
                <w:rFonts w:ascii="仿宋" w:hAnsi="仿宋" w:eastAsia="仿宋" w:cs="仿宋"/>
              </w:rPr>
            </w:pPr>
            <w:r>
              <w:rPr>
                <w:rFonts w:hint="eastAsia" w:ascii="仿宋" w:hAnsi="仿宋" w:eastAsia="仿宋" w:cs="仿宋"/>
              </w:rPr>
              <w:t>2.13</w:t>
            </w:r>
          </w:p>
        </w:tc>
        <w:tc>
          <w:tcPr>
            <w:tcW w:w="2040" w:type="dxa"/>
            <w:tcBorders>
              <w:top w:val="single" w:color="000000" w:sz="4" w:space="0"/>
              <w:left w:val="single" w:color="000000" w:sz="4" w:space="0"/>
              <w:bottom w:val="single" w:color="000000" w:sz="4" w:space="0"/>
              <w:right w:val="single" w:color="000000" w:sz="4" w:space="0"/>
            </w:tcBorders>
            <w:vAlign w:val="center"/>
          </w:tcPr>
          <w:p w14:paraId="6E8FF8C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18DB95">
            <w:pPr>
              <w:pStyle w:val="22"/>
              <w:jc w:val="right"/>
              <w:rPr>
                <w:rFonts w:ascii="仿宋" w:hAnsi="仿宋" w:eastAsia="仿宋" w:cs="仿宋"/>
              </w:rPr>
            </w:pPr>
            <w:r>
              <w:rPr>
                <w:rFonts w:hint="eastAsia" w:ascii="仿宋" w:hAnsi="仿宋" w:eastAsia="仿宋" w:cs="仿宋"/>
              </w:rPr>
              <w:t>2.13</w:t>
            </w:r>
          </w:p>
        </w:tc>
      </w:tr>
      <w:tr w14:paraId="5817B9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F9CB97">
            <w:pPr>
              <w:pStyle w:val="22"/>
              <w:rPr>
                <w:rFonts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E4DAE7C">
            <w:pPr>
              <w:pStyle w:val="22"/>
              <w:rPr>
                <w:rFonts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1E0485">
            <w:pPr>
              <w:pStyle w:val="22"/>
              <w:jc w:val="right"/>
              <w:rPr>
                <w:rFonts w:ascii="仿宋" w:hAnsi="仿宋" w:eastAsia="仿宋" w:cs="仿宋"/>
              </w:rPr>
            </w:pPr>
            <w:r>
              <w:rPr>
                <w:rFonts w:hint="eastAsia" w:ascii="仿宋" w:hAnsi="仿宋" w:eastAsia="仿宋" w:cs="仿宋"/>
              </w:rPr>
              <w:t>109.02</w:t>
            </w:r>
          </w:p>
        </w:tc>
        <w:tc>
          <w:tcPr>
            <w:tcW w:w="2040" w:type="dxa"/>
            <w:tcBorders>
              <w:top w:val="single" w:color="000000" w:sz="4" w:space="0"/>
              <w:left w:val="single" w:color="000000" w:sz="4" w:space="0"/>
              <w:bottom w:val="single" w:color="000000" w:sz="4" w:space="0"/>
              <w:right w:val="single" w:color="000000" w:sz="4" w:space="0"/>
            </w:tcBorders>
            <w:vAlign w:val="center"/>
          </w:tcPr>
          <w:p w14:paraId="15BC226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2623795">
            <w:pPr>
              <w:pStyle w:val="22"/>
              <w:jc w:val="right"/>
              <w:rPr>
                <w:rFonts w:ascii="仿宋" w:hAnsi="仿宋" w:eastAsia="仿宋" w:cs="仿宋"/>
              </w:rPr>
            </w:pPr>
            <w:r>
              <w:rPr>
                <w:rFonts w:hint="eastAsia" w:ascii="仿宋" w:hAnsi="仿宋" w:eastAsia="仿宋" w:cs="仿宋"/>
              </w:rPr>
              <w:t>109.02</w:t>
            </w:r>
          </w:p>
        </w:tc>
      </w:tr>
      <w:tr w14:paraId="46259DC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9B9B902">
            <w:pPr>
              <w:pStyle w:val="22"/>
              <w:rPr>
                <w:rFonts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DD26ED1">
            <w:pPr>
              <w:pStyle w:val="22"/>
              <w:rPr>
                <w:rFonts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DE5BE4">
            <w:pPr>
              <w:pStyle w:val="22"/>
              <w:jc w:val="right"/>
              <w:rPr>
                <w:rFonts w:ascii="仿宋" w:hAnsi="仿宋" w:eastAsia="仿宋" w:cs="仿宋"/>
              </w:rPr>
            </w:pPr>
            <w:r>
              <w:rPr>
                <w:rFonts w:hint="eastAsia" w:ascii="仿宋" w:hAnsi="仿宋" w:eastAsia="仿宋" w:cs="仿宋"/>
              </w:rPr>
              <w:t>7.25</w:t>
            </w:r>
          </w:p>
        </w:tc>
        <w:tc>
          <w:tcPr>
            <w:tcW w:w="2040" w:type="dxa"/>
            <w:tcBorders>
              <w:top w:val="single" w:color="000000" w:sz="4" w:space="0"/>
              <w:left w:val="single" w:color="000000" w:sz="4" w:space="0"/>
              <w:bottom w:val="single" w:color="000000" w:sz="4" w:space="0"/>
              <w:right w:val="single" w:color="000000" w:sz="4" w:space="0"/>
            </w:tcBorders>
            <w:vAlign w:val="center"/>
          </w:tcPr>
          <w:p w14:paraId="5714259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17CA62">
            <w:pPr>
              <w:pStyle w:val="22"/>
              <w:jc w:val="right"/>
              <w:rPr>
                <w:rFonts w:ascii="仿宋" w:hAnsi="仿宋" w:eastAsia="仿宋" w:cs="仿宋"/>
              </w:rPr>
            </w:pPr>
            <w:r>
              <w:rPr>
                <w:rFonts w:hint="eastAsia" w:ascii="仿宋" w:hAnsi="仿宋" w:eastAsia="仿宋" w:cs="仿宋"/>
              </w:rPr>
              <w:t>7.25</w:t>
            </w:r>
          </w:p>
        </w:tc>
      </w:tr>
      <w:tr w14:paraId="1360E0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A09D6E">
            <w:pPr>
              <w:pStyle w:val="22"/>
              <w:rPr>
                <w:rFonts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6AF9A2B">
            <w:pPr>
              <w:pStyle w:val="22"/>
              <w:rPr>
                <w:rFonts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18A4F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D4E01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208D8E">
            <w:pPr>
              <w:pStyle w:val="22"/>
              <w:jc w:val="right"/>
              <w:rPr>
                <w:rFonts w:ascii="仿宋" w:hAnsi="仿宋" w:eastAsia="仿宋" w:cs="仿宋"/>
              </w:rPr>
            </w:pPr>
          </w:p>
        </w:tc>
      </w:tr>
      <w:tr w14:paraId="078A96D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23DA35A">
            <w:pPr>
              <w:pStyle w:val="22"/>
              <w:rPr>
                <w:rFonts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3AD8F29">
            <w:pPr>
              <w:pStyle w:val="22"/>
              <w:rPr>
                <w:rFonts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766D6F">
            <w:pPr>
              <w:pStyle w:val="22"/>
              <w:jc w:val="right"/>
              <w:rPr>
                <w:rFonts w:ascii="仿宋" w:hAnsi="仿宋" w:eastAsia="仿宋" w:cs="仿宋"/>
              </w:rPr>
            </w:pPr>
            <w:r>
              <w:rPr>
                <w:rFonts w:hint="eastAsia" w:ascii="仿宋" w:hAnsi="仿宋" w:eastAsia="仿宋" w:cs="仿宋"/>
              </w:rPr>
              <w:t>16.65</w:t>
            </w:r>
          </w:p>
        </w:tc>
        <w:tc>
          <w:tcPr>
            <w:tcW w:w="2040" w:type="dxa"/>
            <w:tcBorders>
              <w:top w:val="single" w:color="000000" w:sz="4" w:space="0"/>
              <w:left w:val="single" w:color="000000" w:sz="4" w:space="0"/>
              <w:bottom w:val="single" w:color="000000" w:sz="4" w:space="0"/>
              <w:right w:val="single" w:color="000000" w:sz="4" w:space="0"/>
            </w:tcBorders>
            <w:vAlign w:val="center"/>
          </w:tcPr>
          <w:p w14:paraId="706648B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23FD1C">
            <w:pPr>
              <w:pStyle w:val="22"/>
              <w:jc w:val="right"/>
              <w:rPr>
                <w:rFonts w:ascii="仿宋" w:hAnsi="仿宋" w:eastAsia="仿宋" w:cs="仿宋"/>
              </w:rPr>
            </w:pPr>
            <w:r>
              <w:rPr>
                <w:rFonts w:hint="eastAsia" w:ascii="仿宋" w:hAnsi="仿宋" w:eastAsia="仿宋" w:cs="仿宋"/>
              </w:rPr>
              <w:t>16.65</w:t>
            </w:r>
          </w:p>
        </w:tc>
      </w:tr>
      <w:tr w14:paraId="767FA9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01AE12">
            <w:pPr>
              <w:pStyle w:val="22"/>
              <w:rPr>
                <w:rFonts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E72CE27">
            <w:pPr>
              <w:pStyle w:val="22"/>
              <w:rPr>
                <w:rFonts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D7041C">
            <w:pPr>
              <w:pStyle w:val="22"/>
              <w:jc w:val="right"/>
              <w:rPr>
                <w:rFonts w:ascii="仿宋" w:hAnsi="仿宋" w:eastAsia="仿宋" w:cs="仿宋"/>
              </w:rPr>
            </w:pPr>
            <w:r>
              <w:rPr>
                <w:rFonts w:hint="eastAsia" w:ascii="仿宋" w:hAnsi="仿宋" w:eastAsia="仿宋" w:cs="仿宋"/>
              </w:rPr>
              <w:t>56.54</w:t>
            </w:r>
          </w:p>
        </w:tc>
        <w:tc>
          <w:tcPr>
            <w:tcW w:w="2040" w:type="dxa"/>
            <w:tcBorders>
              <w:top w:val="single" w:color="000000" w:sz="4" w:space="0"/>
              <w:left w:val="single" w:color="000000" w:sz="4" w:space="0"/>
              <w:bottom w:val="single" w:color="000000" w:sz="4" w:space="0"/>
              <w:right w:val="single" w:color="000000" w:sz="4" w:space="0"/>
            </w:tcBorders>
            <w:vAlign w:val="center"/>
          </w:tcPr>
          <w:p w14:paraId="1D7FAB2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ABB044">
            <w:pPr>
              <w:pStyle w:val="22"/>
              <w:jc w:val="right"/>
              <w:rPr>
                <w:rFonts w:ascii="仿宋" w:hAnsi="仿宋" w:eastAsia="仿宋" w:cs="仿宋"/>
              </w:rPr>
            </w:pPr>
            <w:r>
              <w:rPr>
                <w:rFonts w:hint="eastAsia" w:ascii="仿宋" w:hAnsi="仿宋" w:eastAsia="仿宋" w:cs="仿宋"/>
              </w:rPr>
              <w:t>56.54</w:t>
            </w:r>
          </w:p>
        </w:tc>
      </w:tr>
      <w:tr w14:paraId="78B8FF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50CD0F">
            <w:pPr>
              <w:pStyle w:val="22"/>
              <w:rPr>
                <w:rFonts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F9148F0">
            <w:pPr>
              <w:pStyle w:val="22"/>
              <w:rPr>
                <w:rFonts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62812CA">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31BC0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8E35B09">
            <w:pPr>
              <w:pStyle w:val="22"/>
              <w:jc w:val="right"/>
              <w:rPr>
                <w:rFonts w:ascii="仿宋" w:hAnsi="仿宋" w:eastAsia="仿宋" w:cs="仿宋"/>
              </w:rPr>
            </w:pPr>
          </w:p>
        </w:tc>
      </w:tr>
      <w:tr w14:paraId="302531F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029F7A">
            <w:pPr>
              <w:pStyle w:val="22"/>
              <w:rPr>
                <w:rFonts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72571A5">
            <w:pPr>
              <w:pStyle w:val="22"/>
              <w:rPr>
                <w:rFonts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DC9070">
            <w:pPr>
              <w:pStyle w:val="22"/>
              <w:jc w:val="right"/>
              <w:rPr>
                <w:rFonts w:ascii="仿宋" w:hAnsi="仿宋" w:eastAsia="仿宋" w:cs="仿宋"/>
              </w:rPr>
            </w:pPr>
            <w:r>
              <w:rPr>
                <w:rFonts w:hint="eastAsia" w:ascii="仿宋" w:hAnsi="仿宋" w:eastAsia="仿宋" w:cs="仿宋"/>
              </w:rPr>
              <w:t>1.23</w:t>
            </w:r>
          </w:p>
        </w:tc>
        <w:tc>
          <w:tcPr>
            <w:tcW w:w="2040" w:type="dxa"/>
            <w:tcBorders>
              <w:top w:val="single" w:color="000000" w:sz="4" w:space="0"/>
              <w:left w:val="single" w:color="000000" w:sz="4" w:space="0"/>
              <w:bottom w:val="single" w:color="000000" w:sz="4" w:space="0"/>
              <w:right w:val="single" w:color="000000" w:sz="4" w:space="0"/>
            </w:tcBorders>
            <w:vAlign w:val="center"/>
          </w:tcPr>
          <w:p w14:paraId="53AD32D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29CA1D">
            <w:pPr>
              <w:pStyle w:val="22"/>
              <w:jc w:val="right"/>
              <w:rPr>
                <w:rFonts w:ascii="仿宋" w:hAnsi="仿宋" w:eastAsia="仿宋" w:cs="仿宋"/>
              </w:rPr>
            </w:pPr>
            <w:r>
              <w:rPr>
                <w:rFonts w:hint="eastAsia" w:ascii="仿宋" w:hAnsi="仿宋" w:eastAsia="仿宋" w:cs="仿宋"/>
              </w:rPr>
              <w:t>1.23</w:t>
            </w:r>
          </w:p>
        </w:tc>
      </w:tr>
      <w:tr w14:paraId="0321FF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C3D42B">
            <w:pPr>
              <w:pStyle w:val="22"/>
              <w:rPr>
                <w:rFonts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BBCF20E">
            <w:pPr>
              <w:pStyle w:val="22"/>
              <w:rPr>
                <w:rFonts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D2463F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825E4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6D9FBE">
            <w:pPr>
              <w:pStyle w:val="22"/>
              <w:jc w:val="right"/>
              <w:rPr>
                <w:rFonts w:ascii="仿宋" w:hAnsi="仿宋" w:eastAsia="仿宋" w:cs="仿宋"/>
              </w:rPr>
            </w:pPr>
          </w:p>
        </w:tc>
      </w:tr>
      <w:tr w14:paraId="239610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DAFC06">
            <w:pPr>
              <w:pStyle w:val="22"/>
              <w:rPr>
                <w:rFonts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5788781">
            <w:pPr>
              <w:pStyle w:val="22"/>
              <w:rPr>
                <w:rFonts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6D2EED">
            <w:pPr>
              <w:pStyle w:val="22"/>
              <w:jc w:val="right"/>
              <w:rPr>
                <w:rFonts w:ascii="仿宋" w:hAnsi="仿宋" w:eastAsia="仿宋" w:cs="仿宋"/>
              </w:rPr>
            </w:pPr>
            <w:r>
              <w:rPr>
                <w:rFonts w:hint="eastAsia" w:ascii="仿宋" w:hAnsi="仿宋" w:eastAsia="仿宋" w:cs="仿宋"/>
              </w:rPr>
              <w:t>14.84</w:t>
            </w:r>
          </w:p>
        </w:tc>
        <w:tc>
          <w:tcPr>
            <w:tcW w:w="2040" w:type="dxa"/>
            <w:tcBorders>
              <w:top w:val="single" w:color="000000" w:sz="4" w:space="0"/>
              <w:left w:val="single" w:color="000000" w:sz="4" w:space="0"/>
              <w:bottom w:val="single" w:color="000000" w:sz="4" w:space="0"/>
              <w:right w:val="single" w:color="000000" w:sz="4" w:space="0"/>
            </w:tcBorders>
            <w:vAlign w:val="center"/>
          </w:tcPr>
          <w:p w14:paraId="65F8712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465F3A">
            <w:pPr>
              <w:pStyle w:val="22"/>
              <w:jc w:val="right"/>
              <w:rPr>
                <w:rFonts w:ascii="仿宋" w:hAnsi="仿宋" w:eastAsia="仿宋" w:cs="仿宋"/>
              </w:rPr>
            </w:pPr>
            <w:r>
              <w:rPr>
                <w:rFonts w:hint="eastAsia" w:ascii="仿宋" w:hAnsi="仿宋" w:eastAsia="仿宋" w:cs="仿宋"/>
              </w:rPr>
              <w:t>14.84</w:t>
            </w:r>
          </w:p>
        </w:tc>
      </w:tr>
      <w:tr w14:paraId="6DC68F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7464D3">
            <w:pPr>
              <w:pStyle w:val="22"/>
              <w:rPr>
                <w:rFonts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40F68119">
            <w:pPr>
              <w:pStyle w:val="22"/>
              <w:rPr>
                <w:rFonts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31BB6D">
            <w:pPr>
              <w:pStyle w:val="22"/>
              <w:jc w:val="right"/>
              <w:rPr>
                <w:rFonts w:ascii="仿宋" w:hAnsi="仿宋" w:eastAsia="仿宋" w:cs="仿宋"/>
              </w:rPr>
            </w:pPr>
            <w:r>
              <w:rPr>
                <w:rFonts w:hint="eastAsia" w:ascii="仿宋" w:hAnsi="仿宋" w:eastAsia="仿宋" w:cs="仿宋"/>
              </w:rPr>
              <w:t>16.51</w:t>
            </w:r>
          </w:p>
        </w:tc>
        <w:tc>
          <w:tcPr>
            <w:tcW w:w="2040" w:type="dxa"/>
            <w:tcBorders>
              <w:top w:val="single" w:color="000000" w:sz="4" w:space="0"/>
              <w:left w:val="single" w:color="000000" w:sz="4" w:space="0"/>
              <w:bottom w:val="single" w:color="000000" w:sz="4" w:space="0"/>
              <w:right w:val="single" w:color="000000" w:sz="4" w:space="0"/>
            </w:tcBorders>
            <w:vAlign w:val="center"/>
          </w:tcPr>
          <w:p w14:paraId="02A8ACD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173F12">
            <w:pPr>
              <w:pStyle w:val="22"/>
              <w:jc w:val="right"/>
              <w:rPr>
                <w:rFonts w:ascii="仿宋" w:hAnsi="仿宋" w:eastAsia="仿宋" w:cs="仿宋"/>
              </w:rPr>
            </w:pPr>
            <w:r>
              <w:rPr>
                <w:rFonts w:hint="eastAsia" w:ascii="仿宋" w:hAnsi="仿宋" w:eastAsia="仿宋" w:cs="仿宋"/>
              </w:rPr>
              <w:t>16.51</w:t>
            </w:r>
          </w:p>
        </w:tc>
      </w:tr>
      <w:tr w14:paraId="18BA77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C21EC8">
            <w:pPr>
              <w:pStyle w:val="22"/>
              <w:rPr>
                <w:rFonts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A39DC3C">
            <w:pPr>
              <w:pStyle w:val="22"/>
              <w:rPr>
                <w:rFonts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7285E47">
            <w:pPr>
              <w:pStyle w:val="22"/>
              <w:jc w:val="right"/>
              <w:rPr>
                <w:rFonts w:ascii="仿宋" w:hAnsi="仿宋" w:eastAsia="仿宋" w:cs="仿宋"/>
              </w:rPr>
            </w:pPr>
            <w:r>
              <w:rPr>
                <w:rFonts w:hint="eastAsia" w:ascii="仿宋" w:hAnsi="仿宋" w:eastAsia="仿宋" w:cs="仿宋"/>
              </w:rPr>
              <w:t>9.74</w:t>
            </w:r>
          </w:p>
        </w:tc>
        <w:tc>
          <w:tcPr>
            <w:tcW w:w="2040" w:type="dxa"/>
            <w:tcBorders>
              <w:top w:val="single" w:color="000000" w:sz="4" w:space="0"/>
              <w:left w:val="single" w:color="000000" w:sz="4" w:space="0"/>
              <w:bottom w:val="single" w:color="000000" w:sz="4" w:space="0"/>
              <w:right w:val="single" w:color="000000" w:sz="4" w:space="0"/>
            </w:tcBorders>
            <w:vAlign w:val="center"/>
          </w:tcPr>
          <w:p w14:paraId="662DA78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36CD05">
            <w:pPr>
              <w:pStyle w:val="22"/>
              <w:jc w:val="right"/>
              <w:rPr>
                <w:rFonts w:ascii="仿宋" w:hAnsi="仿宋" w:eastAsia="仿宋" w:cs="仿宋"/>
              </w:rPr>
            </w:pPr>
            <w:r>
              <w:rPr>
                <w:rFonts w:hint="eastAsia" w:ascii="仿宋" w:hAnsi="仿宋" w:eastAsia="仿宋" w:cs="仿宋"/>
              </w:rPr>
              <w:t>9.74</w:t>
            </w:r>
          </w:p>
        </w:tc>
      </w:tr>
      <w:tr w14:paraId="38AF32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51597E">
            <w:pPr>
              <w:pStyle w:val="22"/>
              <w:rPr>
                <w:rFonts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319EAFD">
            <w:pPr>
              <w:pStyle w:val="22"/>
              <w:rPr>
                <w:rFonts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A5E724">
            <w:pPr>
              <w:pStyle w:val="22"/>
              <w:jc w:val="right"/>
              <w:rPr>
                <w:rFonts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14:paraId="2B00120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D39E61">
            <w:pPr>
              <w:pStyle w:val="22"/>
              <w:jc w:val="right"/>
              <w:rPr>
                <w:rFonts w:ascii="仿宋" w:hAnsi="仿宋" w:eastAsia="仿宋" w:cs="仿宋"/>
              </w:rPr>
            </w:pPr>
            <w:r>
              <w:rPr>
                <w:rFonts w:hint="eastAsia" w:ascii="仿宋" w:hAnsi="仿宋" w:eastAsia="仿宋" w:cs="仿宋"/>
              </w:rPr>
              <w:t>1.50</w:t>
            </w:r>
          </w:p>
        </w:tc>
      </w:tr>
      <w:tr w14:paraId="689E1C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667615">
            <w:pPr>
              <w:pStyle w:val="22"/>
              <w:rPr>
                <w:rFonts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31147F8">
            <w:pPr>
              <w:pStyle w:val="22"/>
              <w:rPr>
                <w:rFonts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5A1DB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7EFD8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F9935C">
            <w:pPr>
              <w:pStyle w:val="22"/>
              <w:jc w:val="right"/>
              <w:rPr>
                <w:rFonts w:ascii="仿宋" w:hAnsi="仿宋" w:eastAsia="仿宋" w:cs="仿宋"/>
              </w:rPr>
            </w:pPr>
          </w:p>
        </w:tc>
      </w:tr>
      <w:tr w14:paraId="1D674B1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A287C8">
            <w:pPr>
              <w:pStyle w:val="22"/>
              <w:rPr>
                <w:rFonts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35468ACC">
            <w:pPr>
              <w:pStyle w:val="22"/>
              <w:rPr>
                <w:rFonts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F3D1A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6A792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905BF2">
            <w:pPr>
              <w:pStyle w:val="22"/>
              <w:jc w:val="right"/>
              <w:rPr>
                <w:rFonts w:ascii="仿宋" w:hAnsi="仿宋" w:eastAsia="仿宋" w:cs="仿宋"/>
              </w:rPr>
            </w:pPr>
          </w:p>
        </w:tc>
      </w:tr>
      <w:tr w14:paraId="644F4C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71596C">
            <w:pPr>
              <w:pStyle w:val="22"/>
              <w:rPr>
                <w:rFonts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3BA72AA0">
            <w:pPr>
              <w:pStyle w:val="22"/>
              <w:rPr>
                <w:rFonts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A3484E">
            <w:pPr>
              <w:pStyle w:val="22"/>
              <w:jc w:val="right"/>
              <w:rPr>
                <w:rFonts w:ascii="仿宋" w:hAnsi="仿宋" w:eastAsia="仿宋" w:cs="仿宋"/>
              </w:rPr>
            </w:pPr>
            <w:r>
              <w:rPr>
                <w:rFonts w:hint="eastAsia" w:ascii="仿宋" w:hAnsi="仿宋" w:eastAsia="仿宋" w:cs="仿宋"/>
              </w:rPr>
              <w:t>7.74</w:t>
            </w:r>
          </w:p>
        </w:tc>
        <w:tc>
          <w:tcPr>
            <w:tcW w:w="2040" w:type="dxa"/>
            <w:tcBorders>
              <w:top w:val="single" w:color="000000" w:sz="4" w:space="0"/>
              <w:left w:val="single" w:color="000000" w:sz="4" w:space="0"/>
              <w:bottom w:val="single" w:color="000000" w:sz="4" w:space="0"/>
              <w:right w:val="single" w:color="000000" w:sz="4" w:space="0"/>
            </w:tcBorders>
            <w:vAlign w:val="center"/>
          </w:tcPr>
          <w:p w14:paraId="12756ED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E858C1">
            <w:pPr>
              <w:pStyle w:val="22"/>
              <w:jc w:val="right"/>
              <w:rPr>
                <w:rFonts w:ascii="仿宋" w:hAnsi="仿宋" w:eastAsia="仿宋" w:cs="仿宋"/>
              </w:rPr>
            </w:pPr>
            <w:r>
              <w:rPr>
                <w:rFonts w:hint="eastAsia" w:ascii="仿宋" w:hAnsi="仿宋" w:eastAsia="仿宋" w:cs="仿宋"/>
              </w:rPr>
              <w:t>7.74</w:t>
            </w:r>
          </w:p>
        </w:tc>
      </w:tr>
      <w:tr w14:paraId="43C835C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222D69">
            <w:pPr>
              <w:pStyle w:val="22"/>
              <w:rPr>
                <w:rFonts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706E0F9A">
            <w:pPr>
              <w:pStyle w:val="22"/>
              <w:rPr>
                <w:rFonts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C433B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5E685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2606D8">
            <w:pPr>
              <w:pStyle w:val="22"/>
              <w:jc w:val="right"/>
              <w:rPr>
                <w:rFonts w:ascii="仿宋" w:hAnsi="仿宋" w:eastAsia="仿宋" w:cs="仿宋"/>
              </w:rPr>
            </w:pPr>
          </w:p>
        </w:tc>
      </w:tr>
      <w:tr w14:paraId="14F792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0463BE">
            <w:pPr>
              <w:pStyle w:val="22"/>
              <w:rPr>
                <w:rFonts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6B5B3D6">
            <w:pPr>
              <w:pStyle w:val="22"/>
              <w:rPr>
                <w:rFonts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89F542">
            <w:pPr>
              <w:pStyle w:val="22"/>
              <w:jc w:val="right"/>
              <w:rPr>
                <w:rFonts w:ascii="仿宋" w:hAnsi="仿宋" w:eastAsia="仿宋" w:cs="仿宋"/>
              </w:rPr>
            </w:pPr>
            <w:r>
              <w:rPr>
                <w:rFonts w:hint="eastAsia" w:ascii="仿宋" w:hAnsi="仿宋" w:eastAsia="仿宋" w:cs="仿宋"/>
              </w:rPr>
              <w:t>42.89</w:t>
            </w:r>
          </w:p>
        </w:tc>
        <w:tc>
          <w:tcPr>
            <w:tcW w:w="2040" w:type="dxa"/>
            <w:tcBorders>
              <w:top w:val="single" w:color="000000" w:sz="4" w:space="0"/>
              <w:left w:val="single" w:color="000000" w:sz="4" w:space="0"/>
              <w:bottom w:val="single" w:color="000000" w:sz="4" w:space="0"/>
              <w:right w:val="single" w:color="000000" w:sz="4" w:space="0"/>
            </w:tcBorders>
            <w:vAlign w:val="center"/>
          </w:tcPr>
          <w:p w14:paraId="072435D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AEFAF0">
            <w:pPr>
              <w:pStyle w:val="22"/>
              <w:jc w:val="right"/>
              <w:rPr>
                <w:rFonts w:ascii="仿宋" w:hAnsi="仿宋" w:eastAsia="仿宋" w:cs="仿宋"/>
              </w:rPr>
            </w:pPr>
            <w:r>
              <w:rPr>
                <w:rFonts w:hint="eastAsia" w:ascii="仿宋" w:hAnsi="仿宋" w:eastAsia="仿宋" w:cs="仿宋"/>
              </w:rPr>
              <w:t>42.89</w:t>
            </w:r>
          </w:p>
        </w:tc>
      </w:tr>
      <w:tr w14:paraId="56AA4C0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2BD4B4">
            <w:pPr>
              <w:pStyle w:val="22"/>
              <w:rPr>
                <w:rFonts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54A43087">
            <w:pPr>
              <w:pStyle w:val="22"/>
              <w:rPr>
                <w:rFonts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3CAB90">
            <w:pPr>
              <w:pStyle w:val="22"/>
              <w:jc w:val="right"/>
              <w:rPr>
                <w:rFonts w:ascii="仿宋" w:hAnsi="仿宋" w:eastAsia="仿宋" w:cs="仿宋"/>
              </w:rPr>
            </w:pPr>
            <w:r>
              <w:rPr>
                <w:rFonts w:hint="eastAsia" w:ascii="仿宋" w:hAnsi="仿宋" w:eastAsia="仿宋" w:cs="仿宋"/>
              </w:rPr>
              <w:t>92.67</w:t>
            </w:r>
          </w:p>
        </w:tc>
        <w:tc>
          <w:tcPr>
            <w:tcW w:w="2040" w:type="dxa"/>
            <w:tcBorders>
              <w:top w:val="single" w:color="000000" w:sz="4" w:space="0"/>
              <w:left w:val="single" w:color="000000" w:sz="4" w:space="0"/>
              <w:bottom w:val="single" w:color="000000" w:sz="4" w:space="0"/>
              <w:right w:val="single" w:color="000000" w:sz="4" w:space="0"/>
            </w:tcBorders>
            <w:vAlign w:val="center"/>
          </w:tcPr>
          <w:p w14:paraId="099826F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1A0B7D">
            <w:pPr>
              <w:pStyle w:val="22"/>
              <w:jc w:val="right"/>
              <w:rPr>
                <w:rFonts w:ascii="仿宋" w:hAnsi="仿宋" w:eastAsia="仿宋" w:cs="仿宋"/>
              </w:rPr>
            </w:pPr>
            <w:r>
              <w:rPr>
                <w:rFonts w:hint="eastAsia" w:ascii="仿宋" w:hAnsi="仿宋" w:eastAsia="仿宋" w:cs="仿宋"/>
              </w:rPr>
              <w:t>92.67</w:t>
            </w:r>
          </w:p>
        </w:tc>
      </w:tr>
      <w:tr w14:paraId="2FC3C0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312F24">
            <w:pPr>
              <w:pStyle w:val="22"/>
              <w:rPr>
                <w:rFonts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7DAA8087">
            <w:pPr>
              <w:pStyle w:val="22"/>
              <w:rPr>
                <w:rFonts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11220B">
            <w:pPr>
              <w:pStyle w:val="22"/>
              <w:jc w:val="right"/>
              <w:rPr>
                <w:rFonts w:ascii="仿宋" w:hAnsi="仿宋" w:eastAsia="仿宋" w:cs="仿宋"/>
              </w:rPr>
            </w:pPr>
            <w:r>
              <w:rPr>
                <w:rFonts w:hint="eastAsia" w:ascii="仿宋" w:hAnsi="仿宋" w:eastAsia="仿宋" w:cs="仿宋"/>
              </w:rPr>
              <w:t>65.65</w:t>
            </w:r>
          </w:p>
        </w:tc>
        <w:tc>
          <w:tcPr>
            <w:tcW w:w="2040" w:type="dxa"/>
            <w:tcBorders>
              <w:top w:val="single" w:color="000000" w:sz="4" w:space="0"/>
              <w:left w:val="single" w:color="000000" w:sz="4" w:space="0"/>
              <w:bottom w:val="single" w:color="000000" w:sz="4" w:space="0"/>
              <w:right w:val="single" w:color="000000" w:sz="4" w:space="0"/>
            </w:tcBorders>
            <w:vAlign w:val="center"/>
          </w:tcPr>
          <w:p w14:paraId="6F28B47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63CD15">
            <w:pPr>
              <w:pStyle w:val="22"/>
              <w:jc w:val="right"/>
              <w:rPr>
                <w:rFonts w:ascii="仿宋" w:hAnsi="仿宋" w:eastAsia="仿宋" w:cs="仿宋"/>
              </w:rPr>
            </w:pPr>
            <w:r>
              <w:rPr>
                <w:rFonts w:hint="eastAsia" w:ascii="仿宋" w:hAnsi="仿宋" w:eastAsia="仿宋" w:cs="仿宋"/>
              </w:rPr>
              <w:t>65.65</w:t>
            </w:r>
          </w:p>
        </w:tc>
      </w:tr>
      <w:tr w14:paraId="024D1F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F14B01">
            <w:pPr>
              <w:pStyle w:val="22"/>
              <w:rPr>
                <w:rFonts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51EF9C7">
            <w:pPr>
              <w:pStyle w:val="22"/>
              <w:rPr>
                <w:rFonts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AF3AC77">
            <w:pPr>
              <w:pStyle w:val="22"/>
              <w:jc w:val="right"/>
              <w:rPr>
                <w:rFonts w:ascii="仿宋" w:hAnsi="仿宋" w:eastAsia="仿宋" w:cs="仿宋"/>
              </w:rPr>
            </w:pPr>
            <w:r>
              <w:rPr>
                <w:rFonts w:hint="eastAsia" w:ascii="仿宋" w:hAnsi="仿宋" w:eastAsia="仿宋" w:cs="仿宋"/>
              </w:rPr>
              <w:t>128.09</w:t>
            </w:r>
          </w:p>
        </w:tc>
        <w:tc>
          <w:tcPr>
            <w:tcW w:w="2040" w:type="dxa"/>
            <w:tcBorders>
              <w:top w:val="single" w:color="000000" w:sz="4" w:space="0"/>
              <w:left w:val="single" w:color="000000" w:sz="4" w:space="0"/>
              <w:bottom w:val="single" w:color="000000" w:sz="4" w:space="0"/>
              <w:right w:val="single" w:color="000000" w:sz="4" w:space="0"/>
            </w:tcBorders>
            <w:vAlign w:val="center"/>
          </w:tcPr>
          <w:p w14:paraId="61E7205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2394A1">
            <w:pPr>
              <w:pStyle w:val="22"/>
              <w:jc w:val="right"/>
              <w:rPr>
                <w:rFonts w:ascii="仿宋" w:hAnsi="仿宋" w:eastAsia="仿宋" w:cs="仿宋"/>
              </w:rPr>
            </w:pPr>
            <w:r>
              <w:rPr>
                <w:rFonts w:hint="eastAsia" w:ascii="仿宋" w:hAnsi="仿宋" w:eastAsia="仿宋" w:cs="仿宋"/>
              </w:rPr>
              <w:t>128.09</w:t>
            </w:r>
          </w:p>
        </w:tc>
      </w:tr>
      <w:tr w14:paraId="4FC40C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7938CB">
            <w:pPr>
              <w:pStyle w:val="22"/>
              <w:rPr>
                <w:rFonts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658F72EA">
            <w:pPr>
              <w:pStyle w:val="22"/>
              <w:rPr>
                <w:rFonts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31D195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4AC5F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70C9C0">
            <w:pPr>
              <w:pStyle w:val="22"/>
              <w:jc w:val="right"/>
              <w:rPr>
                <w:rFonts w:ascii="仿宋" w:hAnsi="仿宋" w:eastAsia="仿宋" w:cs="仿宋"/>
              </w:rPr>
            </w:pPr>
          </w:p>
        </w:tc>
      </w:tr>
      <w:tr w14:paraId="1DF81A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DEF6EC">
            <w:pPr>
              <w:pStyle w:val="22"/>
              <w:rPr>
                <w:rFonts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04E24FA">
            <w:pPr>
              <w:pStyle w:val="22"/>
              <w:rPr>
                <w:rFonts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A39C347">
            <w:pPr>
              <w:pStyle w:val="22"/>
              <w:jc w:val="right"/>
              <w:rPr>
                <w:rFonts w:ascii="仿宋" w:hAnsi="仿宋" w:eastAsia="仿宋" w:cs="仿宋"/>
              </w:rPr>
            </w:pPr>
            <w:r>
              <w:rPr>
                <w:rFonts w:hint="eastAsia" w:ascii="仿宋" w:hAnsi="仿宋" w:eastAsia="仿宋" w:cs="仿宋"/>
              </w:rPr>
              <w:t>18.23</w:t>
            </w:r>
          </w:p>
        </w:tc>
        <w:tc>
          <w:tcPr>
            <w:tcW w:w="2040" w:type="dxa"/>
            <w:tcBorders>
              <w:top w:val="single" w:color="000000" w:sz="4" w:space="0"/>
              <w:left w:val="single" w:color="000000" w:sz="4" w:space="0"/>
              <w:bottom w:val="single" w:color="000000" w:sz="4" w:space="0"/>
              <w:right w:val="single" w:color="000000" w:sz="4" w:space="0"/>
            </w:tcBorders>
            <w:vAlign w:val="center"/>
          </w:tcPr>
          <w:p w14:paraId="22A6E09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3E5C10D">
            <w:pPr>
              <w:pStyle w:val="22"/>
              <w:jc w:val="right"/>
              <w:rPr>
                <w:rFonts w:ascii="仿宋" w:hAnsi="仿宋" w:eastAsia="仿宋" w:cs="仿宋"/>
              </w:rPr>
            </w:pPr>
            <w:r>
              <w:rPr>
                <w:rFonts w:hint="eastAsia" w:ascii="仿宋" w:hAnsi="仿宋" w:eastAsia="仿宋" w:cs="仿宋"/>
              </w:rPr>
              <w:t>18.23</w:t>
            </w:r>
          </w:p>
        </w:tc>
      </w:tr>
      <w:tr w14:paraId="12C044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A95CD9">
            <w:pPr>
              <w:pStyle w:val="22"/>
              <w:rPr>
                <w:rFonts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3A47E8E">
            <w:pPr>
              <w:pStyle w:val="22"/>
              <w:rPr>
                <w:rFonts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9261BCB">
            <w:pPr>
              <w:pStyle w:val="22"/>
              <w:jc w:val="right"/>
              <w:rPr>
                <w:rFonts w:ascii="仿宋" w:hAnsi="仿宋" w:eastAsia="仿宋" w:cs="仿宋"/>
              </w:rPr>
            </w:pPr>
            <w:r>
              <w:rPr>
                <w:rFonts w:hint="eastAsia" w:ascii="仿宋" w:hAnsi="仿宋" w:eastAsia="仿宋" w:cs="仿宋"/>
              </w:rPr>
              <w:t>675.90</w:t>
            </w:r>
          </w:p>
        </w:tc>
        <w:tc>
          <w:tcPr>
            <w:tcW w:w="2040" w:type="dxa"/>
            <w:tcBorders>
              <w:top w:val="single" w:color="000000" w:sz="4" w:space="0"/>
              <w:left w:val="single" w:color="000000" w:sz="4" w:space="0"/>
              <w:bottom w:val="single" w:color="000000" w:sz="4" w:space="0"/>
              <w:right w:val="single" w:color="000000" w:sz="4" w:space="0"/>
            </w:tcBorders>
            <w:vAlign w:val="center"/>
          </w:tcPr>
          <w:p w14:paraId="24C1C19F">
            <w:pPr>
              <w:pStyle w:val="22"/>
              <w:jc w:val="right"/>
              <w:rPr>
                <w:rFonts w:ascii="仿宋" w:hAnsi="仿宋" w:eastAsia="仿宋" w:cs="仿宋"/>
              </w:rPr>
            </w:pPr>
            <w:r>
              <w:rPr>
                <w:rFonts w:hint="eastAsia" w:ascii="仿宋" w:hAnsi="仿宋" w:eastAsia="仿宋" w:cs="仿宋"/>
              </w:rPr>
              <w:t>675.90</w:t>
            </w:r>
          </w:p>
        </w:tc>
        <w:tc>
          <w:tcPr>
            <w:tcW w:w="1896" w:type="dxa"/>
            <w:tcBorders>
              <w:top w:val="single" w:color="000000" w:sz="4" w:space="0"/>
              <w:left w:val="single" w:color="000000" w:sz="4" w:space="0"/>
              <w:bottom w:val="single" w:color="000000" w:sz="4" w:space="0"/>
              <w:right w:val="single" w:color="000000" w:sz="4" w:space="0"/>
            </w:tcBorders>
            <w:vAlign w:val="center"/>
          </w:tcPr>
          <w:p w14:paraId="1D3F9964">
            <w:pPr>
              <w:pStyle w:val="22"/>
              <w:jc w:val="right"/>
              <w:rPr>
                <w:rFonts w:ascii="仿宋" w:hAnsi="仿宋" w:eastAsia="仿宋" w:cs="仿宋"/>
              </w:rPr>
            </w:pPr>
          </w:p>
        </w:tc>
      </w:tr>
      <w:tr w14:paraId="4C9714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01D0F9">
            <w:pPr>
              <w:pStyle w:val="22"/>
              <w:rPr>
                <w:rFonts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47FE5C">
            <w:pPr>
              <w:pStyle w:val="22"/>
              <w:rPr>
                <w:rFonts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EDAD3D">
            <w:pPr>
              <w:pStyle w:val="22"/>
              <w:jc w:val="right"/>
              <w:rPr>
                <w:rFonts w:ascii="仿宋" w:hAnsi="仿宋" w:eastAsia="仿宋" w:cs="仿宋"/>
              </w:rPr>
            </w:pPr>
            <w:r>
              <w:rPr>
                <w:rFonts w:hint="eastAsia" w:ascii="仿宋" w:hAnsi="仿宋" w:eastAsia="仿宋" w:cs="仿宋"/>
              </w:rPr>
              <w:t>169.54</w:t>
            </w:r>
          </w:p>
        </w:tc>
        <w:tc>
          <w:tcPr>
            <w:tcW w:w="2040" w:type="dxa"/>
            <w:tcBorders>
              <w:top w:val="single" w:color="000000" w:sz="4" w:space="0"/>
              <w:left w:val="single" w:color="000000" w:sz="4" w:space="0"/>
              <w:bottom w:val="single" w:color="000000" w:sz="4" w:space="0"/>
              <w:right w:val="single" w:color="000000" w:sz="4" w:space="0"/>
            </w:tcBorders>
            <w:vAlign w:val="center"/>
          </w:tcPr>
          <w:p w14:paraId="6EB9D89C">
            <w:pPr>
              <w:pStyle w:val="22"/>
              <w:jc w:val="right"/>
              <w:rPr>
                <w:rFonts w:ascii="仿宋" w:hAnsi="仿宋" w:eastAsia="仿宋" w:cs="仿宋"/>
              </w:rPr>
            </w:pPr>
            <w:r>
              <w:rPr>
                <w:rFonts w:hint="eastAsia" w:ascii="仿宋" w:hAnsi="仿宋" w:eastAsia="仿宋" w:cs="仿宋"/>
              </w:rPr>
              <w:t>169.54</w:t>
            </w:r>
          </w:p>
        </w:tc>
        <w:tc>
          <w:tcPr>
            <w:tcW w:w="1896" w:type="dxa"/>
            <w:tcBorders>
              <w:top w:val="single" w:color="000000" w:sz="4" w:space="0"/>
              <w:left w:val="single" w:color="000000" w:sz="4" w:space="0"/>
              <w:bottom w:val="single" w:color="000000" w:sz="4" w:space="0"/>
              <w:right w:val="single" w:color="000000" w:sz="4" w:space="0"/>
            </w:tcBorders>
            <w:vAlign w:val="center"/>
          </w:tcPr>
          <w:p w14:paraId="638F8266">
            <w:pPr>
              <w:pStyle w:val="22"/>
              <w:jc w:val="right"/>
              <w:rPr>
                <w:rFonts w:ascii="仿宋" w:hAnsi="仿宋" w:eastAsia="仿宋" w:cs="仿宋"/>
              </w:rPr>
            </w:pPr>
          </w:p>
        </w:tc>
      </w:tr>
      <w:tr w14:paraId="3F1478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E46477">
            <w:pPr>
              <w:pStyle w:val="22"/>
              <w:rPr>
                <w:rFonts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1033083">
            <w:pPr>
              <w:pStyle w:val="22"/>
              <w:rPr>
                <w:rFonts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E054F3C">
            <w:pPr>
              <w:pStyle w:val="22"/>
              <w:jc w:val="right"/>
              <w:rPr>
                <w:rFonts w:ascii="仿宋" w:hAnsi="仿宋" w:eastAsia="仿宋" w:cs="仿宋"/>
              </w:rPr>
            </w:pPr>
            <w:r>
              <w:rPr>
                <w:rFonts w:hint="eastAsia" w:ascii="仿宋" w:hAnsi="仿宋" w:eastAsia="仿宋" w:cs="仿宋"/>
              </w:rPr>
              <w:t>439.19</w:t>
            </w:r>
          </w:p>
        </w:tc>
        <w:tc>
          <w:tcPr>
            <w:tcW w:w="2040" w:type="dxa"/>
            <w:tcBorders>
              <w:top w:val="single" w:color="000000" w:sz="4" w:space="0"/>
              <w:left w:val="single" w:color="000000" w:sz="4" w:space="0"/>
              <w:bottom w:val="single" w:color="000000" w:sz="4" w:space="0"/>
              <w:right w:val="single" w:color="000000" w:sz="4" w:space="0"/>
            </w:tcBorders>
            <w:vAlign w:val="center"/>
          </w:tcPr>
          <w:p w14:paraId="7B0FF8CC">
            <w:pPr>
              <w:pStyle w:val="22"/>
              <w:jc w:val="right"/>
              <w:rPr>
                <w:rFonts w:ascii="仿宋" w:hAnsi="仿宋" w:eastAsia="仿宋" w:cs="仿宋"/>
              </w:rPr>
            </w:pPr>
            <w:r>
              <w:rPr>
                <w:rFonts w:hint="eastAsia" w:ascii="仿宋" w:hAnsi="仿宋" w:eastAsia="仿宋" w:cs="仿宋"/>
              </w:rPr>
              <w:t>439.19</w:t>
            </w:r>
          </w:p>
        </w:tc>
        <w:tc>
          <w:tcPr>
            <w:tcW w:w="1896" w:type="dxa"/>
            <w:tcBorders>
              <w:top w:val="single" w:color="000000" w:sz="4" w:space="0"/>
              <w:left w:val="single" w:color="000000" w:sz="4" w:space="0"/>
              <w:bottom w:val="single" w:color="000000" w:sz="4" w:space="0"/>
              <w:right w:val="single" w:color="000000" w:sz="4" w:space="0"/>
            </w:tcBorders>
            <w:vAlign w:val="center"/>
          </w:tcPr>
          <w:p w14:paraId="5FB45C0F">
            <w:pPr>
              <w:pStyle w:val="22"/>
              <w:jc w:val="right"/>
              <w:rPr>
                <w:rFonts w:ascii="仿宋" w:hAnsi="仿宋" w:eastAsia="仿宋" w:cs="仿宋"/>
              </w:rPr>
            </w:pPr>
          </w:p>
        </w:tc>
      </w:tr>
      <w:tr w14:paraId="174001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9F1301">
            <w:pPr>
              <w:pStyle w:val="22"/>
              <w:rPr>
                <w:rFonts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DD492AE">
            <w:pPr>
              <w:pStyle w:val="22"/>
              <w:rPr>
                <w:rFonts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A9586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61FB5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12ABA2">
            <w:pPr>
              <w:pStyle w:val="22"/>
              <w:jc w:val="right"/>
              <w:rPr>
                <w:rFonts w:ascii="仿宋" w:hAnsi="仿宋" w:eastAsia="仿宋" w:cs="仿宋"/>
              </w:rPr>
            </w:pPr>
          </w:p>
        </w:tc>
      </w:tr>
      <w:tr w14:paraId="13DCC9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02B012">
            <w:pPr>
              <w:pStyle w:val="22"/>
              <w:rPr>
                <w:rFonts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EE122D8">
            <w:pPr>
              <w:pStyle w:val="22"/>
              <w:rPr>
                <w:rFonts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6D919AE">
            <w:pPr>
              <w:pStyle w:val="22"/>
              <w:jc w:val="right"/>
              <w:rPr>
                <w:rFonts w:ascii="仿宋" w:hAnsi="仿宋" w:eastAsia="仿宋" w:cs="仿宋"/>
              </w:rPr>
            </w:pPr>
            <w:r>
              <w:rPr>
                <w:rFonts w:hint="eastAsia" w:ascii="仿宋" w:hAnsi="仿宋" w:eastAsia="仿宋" w:cs="仿宋"/>
              </w:rPr>
              <w:t>57.72</w:t>
            </w:r>
          </w:p>
        </w:tc>
        <w:tc>
          <w:tcPr>
            <w:tcW w:w="2040" w:type="dxa"/>
            <w:tcBorders>
              <w:top w:val="single" w:color="000000" w:sz="4" w:space="0"/>
              <w:left w:val="single" w:color="000000" w:sz="4" w:space="0"/>
              <w:bottom w:val="single" w:color="000000" w:sz="4" w:space="0"/>
              <w:right w:val="single" w:color="000000" w:sz="4" w:space="0"/>
            </w:tcBorders>
            <w:vAlign w:val="center"/>
          </w:tcPr>
          <w:p w14:paraId="3FA23481">
            <w:pPr>
              <w:pStyle w:val="22"/>
              <w:jc w:val="right"/>
              <w:rPr>
                <w:rFonts w:ascii="仿宋" w:hAnsi="仿宋" w:eastAsia="仿宋" w:cs="仿宋"/>
              </w:rPr>
            </w:pPr>
            <w:r>
              <w:rPr>
                <w:rFonts w:hint="eastAsia" w:ascii="仿宋" w:hAnsi="仿宋" w:eastAsia="仿宋" w:cs="仿宋"/>
              </w:rPr>
              <w:t>57.72</w:t>
            </w:r>
          </w:p>
        </w:tc>
        <w:tc>
          <w:tcPr>
            <w:tcW w:w="1896" w:type="dxa"/>
            <w:tcBorders>
              <w:top w:val="single" w:color="000000" w:sz="4" w:space="0"/>
              <w:left w:val="single" w:color="000000" w:sz="4" w:space="0"/>
              <w:bottom w:val="single" w:color="000000" w:sz="4" w:space="0"/>
              <w:right w:val="single" w:color="000000" w:sz="4" w:space="0"/>
            </w:tcBorders>
            <w:vAlign w:val="center"/>
          </w:tcPr>
          <w:p w14:paraId="7EA79EE7">
            <w:pPr>
              <w:pStyle w:val="22"/>
              <w:jc w:val="right"/>
              <w:rPr>
                <w:rFonts w:ascii="仿宋" w:hAnsi="仿宋" w:eastAsia="仿宋" w:cs="仿宋"/>
              </w:rPr>
            </w:pPr>
          </w:p>
        </w:tc>
      </w:tr>
      <w:tr w14:paraId="3A4AE4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A5B5A0">
            <w:pPr>
              <w:pStyle w:val="22"/>
              <w:rPr>
                <w:rFonts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78FF449">
            <w:pPr>
              <w:pStyle w:val="22"/>
              <w:rPr>
                <w:rFonts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C60533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92549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FF9C4B">
            <w:pPr>
              <w:pStyle w:val="22"/>
              <w:jc w:val="right"/>
              <w:rPr>
                <w:rFonts w:ascii="仿宋" w:hAnsi="仿宋" w:eastAsia="仿宋" w:cs="仿宋"/>
              </w:rPr>
            </w:pPr>
          </w:p>
        </w:tc>
      </w:tr>
      <w:tr w14:paraId="63B8B9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DA6ED3A">
            <w:pPr>
              <w:pStyle w:val="22"/>
              <w:rPr>
                <w:rFonts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42879D0">
            <w:pPr>
              <w:pStyle w:val="22"/>
              <w:rPr>
                <w:rFonts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20607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72B78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9A8CE7">
            <w:pPr>
              <w:pStyle w:val="22"/>
              <w:jc w:val="right"/>
              <w:rPr>
                <w:rFonts w:ascii="仿宋" w:hAnsi="仿宋" w:eastAsia="仿宋" w:cs="仿宋"/>
              </w:rPr>
            </w:pPr>
          </w:p>
        </w:tc>
      </w:tr>
      <w:tr w14:paraId="570D52E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C7993C">
            <w:pPr>
              <w:pStyle w:val="22"/>
              <w:rPr>
                <w:rFonts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41E4F3">
            <w:pPr>
              <w:pStyle w:val="22"/>
              <w:rPr>
                <w:rFonts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BF1E64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094F1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17F438">
            <w:pPr>
              <w:pStyle w:val="22"/>
              <w:jc w:val="right"/>
              <w:rPr>
                <w:rFonts w:ascii="仿宋" w:hAnsi="仿宋" w:eastAsia="仿宋" w:cs="仿宋"/>
              </w:rPr>
            </w:pPr>
          </w:p>
        </w:tc>
      </w:tr>
      <w:tr w14:paraId="3F65A6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0C38B8">
            <w:pPr>
              <w:pStyle w:val="22"/>
              <w:rPr>
                <w:rFonts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DA58FC5">
            <w:pPr>
              <w:pStyle w:val="22"/>
              <w:rPr>
                <w:rFonts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E5A1CF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AD376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5A3F1B">
            <w:pPr>
              <w:pStyle w:val="22"/>
              <w:jc w:val="right"/>
              <w:rPr>
                <w:rFonts w:ascii="仿宋" w:hAnsi="仿宋" w:eastAsia="仿宋" w:cs="仿宋"/>
              </w:rPr>
            </w:pPr>
          </w:p>
        </w:tc>
      </w:tr>
      <w:tr w14:paraId="68A7E9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B10EED">
            <w:pPr>
              <w:pStyle w:val="22"/>
              <w:rPr>
                <w:rFonts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1238DC">
            <w:pPr>
              <w:pStyle w:val="22"/>
              <w:rPr>
                <w:rFonts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C012AB3">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818E38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FC076E">
            <w:pPr>
              <w:pStyle w:val="22"/>
              <w:jc w:val="right"/>
              <w:rPr>
                <w:rFonts w:ascii="仿宋" w:hAnsi="仿宋" w:eastAsia="仿宋" w:cs="仿宋"/>
              </w:rPr>
            </w:pPr>
          </w:p>
        </w:tc>
      </w:tr>
      <w:tr w14:paraId="582126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17EABA">
            <w:pPr>
              <w:pStyle w:val="22"/>
              <w:rPr>
                <w:rFonts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A177B23">
            <w:pPr>
              <w:pStyle w:val="22"/>
              <w:rPr>
                <w:rFonts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EFE2C1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824E9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D86BE46">
            <w:pPr>
              <w:pStyle w:val="22"/>
              <w:jc w:val="right"/>
              <w:rPr>
                <w:rFonts w:ascii="仿宋" w:hAnsi="仿宋" w:eastAsia="仿宋" w:cs="仿宋"/>
              </w:rPr>
            </w:pPr>
          </w:p>
        </w:tc>
      </w:tr>
      <w:tr w14:paraId="0FC216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B03E68">
            <w:pPr>
              <w:pStyle w:val="22"/>
              <w:rPr>
                <w:rFonts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E121887">
            <w:pPr>
              <w:pStyle w:val="22"/>
              <w:rPr>
                <w:rFonts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6C1F2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CE416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AC5626">
            <w:pPr>
              <w:pStyle w:val="22"/>
              <w:jc w:val="right"/>
              <w:rPr>
                <w:rFonts w:ascii="仿宋" w:hAnsi="仿宋" w:eastAsia="仿宋" w:cs="仿宋"/>
              </w:rPr>
            </w:pPr>
          </w:p>
        </w:tc>
      </w:tr>
      <w:tr w14:paraId="3D55AE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8CB57D">
            <w:pPr>
              <w:pStyle w:val="22"/>
              <w:rPr>
                <w:rFonts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535CDF4">
            <w:pPr>
              <w:pStyle w:val="22"/>
              <w:rPr>
                <w:rFonts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0B954A0">
            <w:pPr>
              <w:pStyle w:val="22"/>
              <w:jc w:val="right"/>
              <w:rPr>
                <w:rFonts w:ascii="仿宋" w:hAnsi="仿宋" w:eastAsia="仿宋" w:cs="仿宋"/>
              </w:rPr>
            </w:pPr>
            <w:r>
              <w:rPr>
                <w:rFonts w:hint="eastAsia" w:ascii="仿宋" w:hAnsi="仿宋" w:eastAsia="仿宋" w:cs="仿宋"/>
              </w:rPr>
              <w:t>9.45</w:t>
            </w:r>
          </w:p>
        </w:tc>
        <w:tc>
          <w:tcPr>
            <w:tcW w:w="2040" w:type="dxa"/>
            <w:tcBorders>
              <w:top w:val="single" w:color="000000" w:sz="4" w:space="0"/>
              <w:left w:val="single" w:color="000000" w:sz="4" w:space="0"/>
              <w:bottom w:val="single" w:color="000000" w:sz="4" w:space="0"/>
              <w:right w:val="single" w:color="000000" w:sz="4" w:space="0"/>
            </w:tcBorders>
            <w:vAlign w:val="center"/>
          </w:tcPr>
          <w:p w14:paraId="7065070C">
            <w:pPr>
              <w:pStyle w:val="22"/>
              <w:jc w:val="right"/>
              <w:rPr>
                <w:rFonts w:ascii="仿宋" w:hAnsi="仿宋" w:eastAsia="仿宋" w:cs="仿宋"/>
              </w:rPr>
            </w:pPr>
            <w:r>
              <w:rPr>
                <w:rFonts w:hint="eastAsia" w:ascii="仿宋" w:hAnsi="仿宋" w:eastAsia="仿宋" w:cs="仿宋"/>
              </w:rPr>
              <w:t>9.45</w:t>
            </w:r>
          </w:p>
        </w:tc>
        <w:tc>
          <w:tcPr>
            <w:tcW w:w="1896" w:type="dxa"/>
            <w:tcBorders>
              <w:top w:val="single" w:color="000000" w:sz="4" w:space="0"/>
              <w:left w:val="single" w:color="000000" w:sz="4" w:space="0"/>
              <w:bottom w:val="single" w:color="000000" w:sz="4" w:space="0"/>
              <w:right w:val="single" w:color="000000" w:sz="4" w:space="0"/>
            </w:tcBorders>
            <w:vAlign w:val="center"/>
          </w:tcPr>
          <w:p w14:paraId="0B151DB7">
            <w:pPr>
              <w:pStyle w:val="22"/>
              <w:jc w:val="right"/>
              <w:rPr>
                <w:rFonts w:ascii="仿宋" w:hAnsi="仿宋" w:eastAsia="仿宋" w:cs="仿宋"/>
              </w:rPr>
            </w:pPr>
          </w:p>
        </w:tc>
      </w:tr>
      <w:tr w14:paraId="1C4B9A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9C88C7">
            <w:pPr>
              <w:pStyle w:val="22"/>
              <w:rPr>
                <w:rFonts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BF6AA8F">
            <w:pPr>
              <w:pStyle w:val="22"/>
              <w:rPr>
                <w:rFonts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8F5544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BBB71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32AB43">
            <w:pPr>
              <w:pStyle w:val="22"/>
              <w:jc w:val="right"/>
              <w:rPr>
                <w:rFonts w:ascii="仿宋" w:hAnsi="仿宋" w:eastAsia="仿宋" w:cs="仿宋"/>
              </w:rPr>
            </w:pPr>
          </w:p>
        </w:tc>
      </w:tr>
      <w:tr w14:paraId="5792CA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ED45D7">
            <w:pPr>
              <w:pStyle w:val="22"/>
              <w:rPr>
                <w:rFonts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0BD76CE">
            <w:pPr>
              <w:pStyle w:val="22"/>
              <w:rPr>
                <w:rFonts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C7E3B4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7BF16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14AA250">
            <w:pPr>
              <w:pStyle w:val="22"/>
              <w:jc w:val="right"/>
              <w:rPr>
                <w:rFonts w:ascii="仿宋" w:hAnsi="仿宋" w:eastAsia="仿宋" w:cs="仿宋"/>
              </w:rPr>
            </w:pPr>
          </w:p>
        </w:tc>
      </w:tr>
      <w:tr w14:paraId="766450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D44766">
            <w:pPr>
              <w:pStyle w:val="22"/>
              <w:rPr>
                <w:rFonts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83BD685">
            <w:pPr>
              <w:pStyle w:val="22"/>
              <w:rPr>
                <w:rFonts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5B3F5A9">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8E669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114F1D">
            <w:pPr>
              <w:pStyle w:val="22"/>
              <w:jc w:val="right"/>
              <w:rPr>
                <w:rFonts w:ascii="仿宋" w:hAnsi="仿宋" w:eastAsia="仿宋" w:cs="仿宋"/>
              </w:rPr>
            </w:pPr>
          </w:p>
        </w:tc>
      </w:tr>
      <w:tr w14:paraId="1BA63F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7C053A">
            <w:pPr>
              <w:pStyle w:val="22"/>
              <w:rPr>
                <w:rFonts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18945AC">
            <w:pPr>
              <w:pStyle w:val="22"/>
              <w:rPr>
                <w:rFonts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F64B47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570D6E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2216B1">
            <w:pPr>
              <w:pStyle w:val="22"/>
              <w:jc w:val="right"/>
              <w:rPr>
                <w:rFonts w:ascii="仿宋" w:hAnsi="仿宋" w:eastAsia="仿宋" w:cs="仿宋"/>
              </w:rPr>
            </w:pPr>
          </w:p>
        </w:tc>
      </w:tr>
      <w:tr w14:paraId="7F8EF5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E202F4">
            <w:pPr>
              <w:pStyle w:val="22"/>
              <w:rPr>
                <w:rFonts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9A2E9DA">
            <w:pPr>
              <w:pStyle w:val="22"/>
              <w:rPr>
                <w:rFonts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5E1F0A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E373A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EC8DD2">
            <w:pPr>
              <w:pStyle w:val="22"/>
              <w:jc w:val="right"/>
              <w:rPr>
                <w:rFonts w:ascii="仿宋" w:hAnsi="仿宋" w:eastAsia="仿宋" w:cs="仿宋"/>
              </w:rPr>
            </w:pPr>
          </w:p>
        </w:tc>
      </w:tr>
      <w:tr w14:paraId="205A36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127453">
            <w:pPr>
              <w:pStyle w:val="22"/>
              <w:rPr>
                <w:rFonts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8D5A935">
            <w:pPr>
              <w:pStyle w:val="22"/>
              <w:rPr>
                <w:rFonts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FFD634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65DC04">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710979">
            <w:pPr>
              <w:pStyle w:val="22"/>
              <w:jc w:val="right"/>
              <w:rPr>
                <w:rFonts w:ascii="仿宋" w:hAnsi="仿宋" w:eastAsia="仿宋" w:cs="仿宋"/>
              </w:rPr>
            </w:pPr>
          </w:p>
        </w:tc>
      </w:tr>
      <w:tr w14:paraId="1E871CD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F8A960">
            <w:pPr>
              <w:pStyle w:val="22"/>
              <w:rPr>
                <w:rFonts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C2AF8A5">
            <w:pPr>
              <w:pStyle w:val="22"/>
              <w:rPr>
                <w:rFonts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32E6A500">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9556A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1A0253">
            <w:pPr>
              <w:pStyle w:val="22"/>
              <w:jc w:val="right"/>
              <w:rPr>
                <w:rFonts w:ascii="仿宋" w:hAnsi="仿宋" w:eastAsia="仿宋" w:cs="仿宋"/>
              </w:rPr>
            </w:pPr>
          </w:p>
        </w:tc>
      </w:tr>
      <w:tr w14:paraId="0D685D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31E4C7">
            <w:pPr>
              <w:pStyle w:val="22"/>
              <w:rPr>
                <w:rFonts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669CC61">
            <w:pPr>
              <w:pStyle w:val="22"/>
              <w:rPr>
                <w:rFonts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7D721F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B0D0BF">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2213CA">
            <w:pPr>
              <w:pStyle w:val="22"/>
              <w:jc w:val="right"/>
              <w:rPr>
                <w:rFonts w:ascii="仿宋" w:hAnsi="仿宋" w:eastAsia="仿宋" w:cs="仿宋"/>
              </w:rPr>
            </w:pPr>
          </w:p>
        </w:tc>
      </w:tr>
      <w:tr w14:paraId="27AC4A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40A921">
            <w:pPr>
              <w:pStyle w:val="22"/>
              <w:rPr>
                <w:rFonts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3F647B">
            <w:pPr>
              <w:pStyle w:val="22"/>
              <w:rPr>
                <w:rFonts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3DA6A6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D30E5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845A96">
            <w:pPr>
              <w:pStyle w:val="22"/>
              <w:jc w:val="right"/>
              <w:rPr>
                <w:rFonts w:ascii="仿宋" w:hAnsi="仿宋" w:eastAsia="仿宋" w:cs="仿宋"/>
              </w:rPr>
            </w:pPr>
          </w:p>
        </w:tc>
      </w:tr>
      <w:tr w14:paraId="350E6B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33717F">
            <w:pPr>
              <w:pStyle w:val="22"/>
              <w:rPr>
                <w:rFonts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4A72EFE">
            <w:pPr>
              <w:pStyle w:val="22"/>
              <w:rPr>
                <w:rFonts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770069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A437B2">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7DB8209">
            <w:pPr>
              <w:pStyle w:val="22"/>
              <w:jc w:val="right"/>
              <w:rPr>
                <w:rFonts w:ascii="仿宋" w:hAnsi="仿宋" w:eastAsia="仿宋" w:cs="仿宋"/>
              </w:rPr>
            </w:pPr>
          </w:p>
        </w:tc>
      </w:tr>
      <w:tr w14:paraId="795F78A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7E4E67">
            <w:pPr>
              <w:pStyle w:val="22"/>
              <w:rPr>
                <w:rFonts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955FD13">
            <w:pPr>
              <w:pStyle w:val="22"/>
              <w:rPr>
                <w:rFonts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419C4B6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C4B22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1AEEA8">
            <w:pPr>
              <w:pStyle w:val="22"/>
              <w:jc w:val="right"/>
              <w:rPr>
                <w:rFonts w:ascii="仿宋" w:hAnsi="仿宋" w:eastAsia="仿宋" w:cs="仿宋"/>
              </w:rPr>
            </w:pPr>
          </w:p>
        </w:tc>
      </w:tr>
      <w:tr w14:paraId="4015B5D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D0631C">
            <w:pPr>
              <w:pStyle w:val="22"/>
              <w:rPr>
                <w:rFonts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4D38045">
            <w:pPr>
              <w:pStyle w:val="22"/>
              <w:rPr>
                <w:rFonts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697F125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7DE0A9">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A20002">
            <w:pPr>
              <w:pStyle w:val="22"/>
              <w:jc w:val="right"/>
              <w:rPr>
                <w:rFonts w:ascii="仿宋" w:hAnsi="仿宋" w:eastAsia="仿宋" w:cs="仿宋"/>
              </w:rPr>
            </w:pPr>
          </w:p>
        </w:tc>
      </w:tr>
      <w:tr w14:paraId="1670216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4B3CDD">
            <w:pPr>
              <w:pStyle w:val="22"/>
              <w:rPr>
                <w:rFonts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DB6AC1E">
            <w:pPr>
              <w:pStyle w:val="22"/>
              <w:rPr>
                <w:rFonts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534D7D68">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AA4E6D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BF976D">
            <w:pPr>
              <w:pStyle w:val="22"/>
              <w:jc w:val="right"/>
              <w:rPr>
                <w:rFonts w:ascii="仿宋" w:hAnsi="仿宋" w:eastAsia="仿宋" w:cs="仿宋"/>
              </w:rPr>
            </w:pPr>
          </w:p>
        </w:tc>
      </w:tr>
      <w:tr w14:paraId="40102A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FA9758">
            <w:pPr>
              <w:pStyle w:val="22"/>
              <w:rPr>
                <w:rFonts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95E629">
            <w:pPr>
              <w:pStyle w:val="22"/>
              <w:rPr>
                <w:rFonts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270964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CDD4FB">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9B0D50">
            <w:pPr>
              <w:pStyle w:val="22"/>
              <w:jc w:val="right"/>
              <w:rPr>
                <w:rFonts w:ascii="仿宋" w:hAnsi="仿宋" w:eastAsia="仿宋" w:cs="仿宋"/>
              </w:rPr>
            </w:pPr>
          </w:p>
        </w:tc>
      </w:tr>
      <w:tr w14:paraId="631333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9AEFE6">
            <w:pPr>
              <w:pStyle w:val="22"/>
              <w:rPr>
                <w:rFonts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2B557D5">
            <w:pPr>
              <w:pStyle w:val="22"/>
              <w:rPr>
                <w:rFonts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DFC2DE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1DDAA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CFB1CF6">
            <w:pPr>
              <w:pStyle w:val="22"/>
              <w:jc w:val="right"/>
              <w:rPr>
                <w:rFonts w:ascii="仿宋" w:hAnsi="仿宋" w:eastAsia="仿宋" w:cs="仿宋"/>
              </w:rPr>
            </w:pPr>
          </w:p>
        </w:tc>
      </w:tr>
      <w:tr w14:paraId="7DA596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988770">
            <w:pPr>
              <w:pStyle w:val="22"/>
              <w:rPr>
                <w:rFonts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CB3D96F">
            <w:pPr>
              <w:pStyle w:val="22"/>
              <w:rPr>
                <w:rFonts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520A51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C0A6F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E34367">
            <w:pPr>
              <w:pStyle w:val="22"/>
              <w:jc w:val="right"/>
              <w:rPr>
                <w:rFonts w:ascii="仿宋" w:hAnsi="仿宋" w:eastAsia="仿宋" w:cs="仿宋"/>
              </w:rPr>
            </w:pPr>
          </w:p>
        </w:tc>
      </w:tr>
      <w:tr w14:paraId="1658EC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1BCE62">
            <w:pPr>
              <w:pStyle w:val="22"/>
              <w:rPr>
                <w:rFonts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9DA5B60">
            <w:pPr>
              <w:pStyle w:val="22"/>
              <w:rPr>
                <w:rFonts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8F4941B">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C009B8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B01485">
            <w:pPr>
              <w:pStyle w:val="22"/>
              <w:jc w:val="right"/>
              <w:rPr>
                <w:rFonts w:ascii="仿宋" w:hAnsi="仿宋" w:eastAsia="仿宋" w:cs="仿宋"/>
              </w:rPr>
            </w:pPr>
          </w:p>
        </w:tc>
      </w:tr>
      <w:tr w14:paraId="5471ED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C4A9A3D">
            <w:pPr>
              <w:pStyle w:val="22"/>
              <w:rPr>
                <w:rFonts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6D5DC9D">
            <w:pPr>
              <w:pStyle w:val="22"/>
              <w:rPr>
                <w:rFonts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3FC029F">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524F5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ED31EA">
            <w:pPr>
              <w:pStyle w:val="22"/>
              <w:jc w:val="right"/>
              <w:rPr>
                <w:rFonts w:ascii="仿宋" w:hAnsi="仿宋" w:eastAsia="仿宋" w:cs="仿宋"/>
              </w:rPr>
            </w:pPr>
          </w:p>
        </w:tc>
      </w:tr>
      <w:tr w14:paraId="2E30EC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C59E6A">
            <w:pPr>
              <w:pStyle w:val="22"/>
              <w:rPr>
                <w:rFonts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3CAD1C4A">
            <w:pPr>
              <w:pStyle w:val="22"/>
              <w:rPr>
                <w:rFonts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9BF5FD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46BB9D">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FA5CC3">
            <w:pPr>
              <w:pStyle w:val="22"/>
              <w:jc w:val="right"/>
              <w:rPr>
                <w:rFonts w:ascii="仿宋" w:hAnsi="仿宋" w:eastAsia="仿宋" w:cs="仿宋"/>
              </w:rPr>
            </w:pPr>
          </w:p>
        </w:tc>
      </w:tr>
      <w:tr w14:paraId="43EA47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978BB8">
            <w:pPr>
              <w:pStyle w:val="22"/>
              <w:rPr>
                <w:rFonts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9441390">
            <w:pPr>
              <w:pStyle w:val="22"/>
              <w:rPr>
                <w:rFonts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8C92A3E">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4D4305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76AB3A">
            <w:pPr>
              <w:pStyle w:val="22"/>
              <w:jc w:val="right"/>
              <w:rPr>
                <w:rFonts w:ascii="仿宋" w:hAnsi="仿宋" w:eastAsia="仿宋" w:cs="仿宋"/>
              </w:rPr>
            </w:pPr>
          </w:p>
        </w:tc>
      </w:tr>
      <w:tr w14:paraId="0219CA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E750EF">
            <w:pPr>
              <w:pStyle w:val="22"/>
              <w:rPr>
                <w:rFonts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1F8397D0">
            <w:pPr>
              <w:pStyle w:val="22"/>
              <w:rPr>
                <w:rFonts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C6318BC">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FA288C">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99C3A8">
            <w:pPr>
              <w:pStyle w:val="22"/>
              <w:jc w:val="right"/>
              <w:rPr>
                <w:rFonts w:ascii="仿宋" w:hAnsi="仿宋" w:eastAsia="仿宋" w:cs="仿宋"/>
              </w:rPr>
            </w:pPr>
          </w:p>
        </w:tc>
      </w:tr>
      <w:tr w14:paraId="29E17D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775A89">
            <w:pPr>
              <w:pStyle w:val="22"/>
              <w:rPr>
                <w:rFonts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B4D9841">
            <w:pPr>
              <w:pStyle w:val="22"/>
              <w:rPr>
                <w:rFonts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DCF44F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743E96">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C3EB1D3">
            <w:pPr>
              <w:pStyle w:val="22"/>
              <w:jc w:val="right"/>
              <w:rPr>
                <w:rFonts w:ascii="仿宋" w:hAnsi="仿宋" w:eastAsia="仿宋" w:cs="仿宋"/>
              </w:rPr>
            </w:pPr>
          </w:p>
        </w:tc>
      </w:tr>
      <w:tr w14:paraId="7A54553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7E2DFA">
            <w:pPr>
              <w:pStyle w:val="22"/>
              <w:rPr>
                <w:rFonts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6D72091">
            <w:pPr>
              <w:pStyle w:val="22"/>
              <w:rPr>
                <w:rFonts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907C8F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E0E04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5F2855">
            <w:pPr>
              <w:pStyle w:val="22"/>
              <w:jc w:val="right"/>
              <w:rPr>
                <w:rFonts w:ascii="仿宋" w:hAnsi="仿宋" w:eastAsia="仿宋" w:cs="仿宋"/>
              </w:rPr>
            </w:pPr>
          </w:p>
        </w:tc>
      </w:tr>
      <w:tr w14:paraId="279E43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34027D">
            <w:pPr>
              <w:pStyle w:val="22"/>
              <w:rPr>
                <w:rFonts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41ECB55">
            <w:pPr>
              <w:pStyle w:val="22"/>
              <w:rPr>
                <w:rFonts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4AEDE75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01C30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C6112C">
            <w:pPr>
              <w:pStyle w:val="22"/>
              <w:jc w:val="right"/>
              <w:rPr>
                <w:rFonts w:ascii="仿宋" w:hAnsi="仿宋" w:eastAsia="仿宋" w:cs="仿宋"/>
              </w:rPr>
            </w:pPr>
          </w:p>
        </w:tc>
      </w:tr>
      <w:tr w14:paraId="03DE7E7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7D5EB5">
            <w:pPr>
              <w:pStyle w:val="22"/>
              <w:rPr>
                <w:rFonts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7FB2DA9">
            <w:pPr>
              <w:pStyle w:val="22"/>
              <w:rPr>
                <w:rFonts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6014A2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2388D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E36F40">
            <w:pPr>
              <w:pStyle w:val="22"/>
              <w:jc w:val="right"/>
              <w:rPr>
                <w:rFonts w:ascii="仿宋" w:hAnsi="仿宋" w:eastAsia="仿宋" w:cs="仿宋"/>
              </w:rPr>
            </w:pPr>
          </w:p>
        </w:tc>
      </w:tr>
      <w:tr w14:paraId="3081EBF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441E30">
            <w:pPr>
              <w:pStyle w:val="22"/>
              <w:rPr>
                <w:rFonts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4DE2ABE">
            <w:pPr>
              <w:pStyle w:val="22"/>
              <w:rPr>
                <w:rFonts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834071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3D454A">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81B9AE">
            <w:pPr>
              <w:pStyle w:val="22"/>
              <w:jc w:val="right"/>
              <w:rPr>
                <w:rFonts w:ascii="仿宋" w:hAnsi="仿宋" w:eastAsia="仿宋" w:cs="仿宋"/>
              </w:rPr>
            </w:pPr>
          </w:p>
        </w:tc>
      </w:tr>
      <w:tr w14:paraId="14578A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E1A12B">
            <w:pPr>
              <w:pStyle w:val="22"/>
              <w:rPr>
                <w:rFonts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A69CBF4">
            <w:pPr>
              <w:pStyle w:val="22"/>
              <w:rPr>
                <w:rFonts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DF06461">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B3DF80">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131C14">
            <w:pPr>
              <w:pStyle w:val="22"/>
              <w:jc w:val="right"/>
              <w:rPr>
                <w:rFonts w:ascii="仿宋" w:hAnsi="仿宋" w:eastAsia="仿宋" w:cs="仿宋"/>
              </w:rPr>
            </w:pPr>
          </w:p>
        </w:tc>
      </w:tr>
      <w:tr w14:paraId="7D77B2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4890CF">
            <w:pPr>
              <w:pStyle w:val="22"/>
              <w:rPr>
                <w:rFonts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EF0A3DC">
            <w:pPr>
              <w:pStyle w:val="22"/>
              <w:rPr>
                <w:rFonts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609F8D4">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F80A91">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54CC7C">
            <w:pPr>
              <w:pStyle w:val="22"/>
              <w:jc w:val="right"/>
              <w:rPr>
                <w:rFonts w:ascii="仿宋" w:hAnsi="仿宋" w:eastAsia="仿宋" w:cs="仿宋"/>
              </w:rPr>
            </w:pPr>
          </w:p>
        </w:tc>
      </w:tr>
      <w:tr w14:paraId="3E64C0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C9315F">
            <w:pPr>
              <w:pStyle w:val="22"/>
              <w:rPr>
                <w:rFonts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7E2577A">
            <w:pPr>
              <w:pStyle w:val="22"/>
              <w:rPr>
                <w:rFonts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612F34D">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BB16207">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91EAD8">
            <w:pPr>
              <w:pStyle w:val="22"/>
              <w:jc w:val="right"/>
              <w:rPr>
                <w:rFonts w:ascii="仿宋" w:hAnsi="仿宋" w:eastAsia="仿宋" w:cs="仿宋"/>
              </w:rPr>
            </w:pPr>
          </w:p>
        </w:tc>
      </w:tr>
      <w:tr w14:paraId="1D5163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EFCD46">
            <w:pPr>
              <w:pStyle w:val="22"/>
              <w:rPr>
                <w:rFonts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4FBF0AB">
            <w:pPr>
              <w:pStyle w:val="22"/>
              <w:rPr>
                <w:rFonts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A727827">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08261E">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9C34CE">
            <w:pPr>
              <w:pStyle w:val="22"/>
              <w:jc w:val="right"/>
              <w:rPr>
                <w:rFonts w:ascii="仿宋" w:hAnsi="仿宋" w:eastAsia="仿宋" w:cs="仿宋"/>
              </w:rPr>
            </w:pPr>
          </w:p>
        </w:tc>
      </w:tr>
      <w:tr w14:paraId="1DD3941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BC5348">
            <w:pPr>
              <w:pStyle w:val="22"/>
              <w:rPr>
                <w:rFonts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BBDC1EA">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E90DAB6">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D70BF5">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B947C79">
            <w:pPr>
              <w:pStyle w:val="22"/>
              <w:jc w:val="right"/>
              <w:rPr>
                <w:rFonts w:ascii="仿宋" w:hAnsi="仿宋" w:eastAsia="仿宋" w:cs="仿宋"/>
              </w:rPr>
            </w:pPr>
          </w:p>
        </w:tc>
      </w:tr>
      <w:tr w14:paraId="7569AC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21480A">
            <w:pPr>
              <w:pStyle w:val="22"/>
              <w:rPr>
                <w:rFonts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691CF66">
            <w:pPr>
              <w:pStyle w:val="22"/>
              <w:rPr>
                <w:rFonts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E45B915">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6702D8">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265F13">
            <w:pPr>
              <w:pStyle w:val="22"/>
              <w:jc w:val="right"/>
              <w:rPr>
                <w:rFonts w:ascii="仿宋" w:hAnsi="仿宋" w:eastAsia="仿宋" w:cs="仿宋"/>
              </w:rPr>
            </w:pPr>
          </w:p>
        </w:tc>
      </w:tr>
      <w:tr w14:paraId="5C881D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B493FD">
            <w:pPr>
              <w:pStyle w:val="22"/>
              <w:rPr>
                <w:rFonts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7EE13A0">
            <w:pPr>
              <w:pStyle w:val="22"/>
              <w:rPr>
                <w:rFonts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55AE93C2">
            <w:pPr>
              <w:pStyle w:val="22"/>
              <w:jc w:val="right"/>
              <w:rPr>
                <w:rFonts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61A4B3">
            <w:pPr>
              <w:pStyle w:val="22"/>
              <w:jc w:val="right"/>
              <w:rPr>
                <w:rFonts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1A0304E">
            <w:pPr>
              <w:pStyle w:val="22"/>
              <w:jc w:val="right"/>
              <w:rPr>
                <w:rFonts w:ascii="仿宋" w:hAnsi="仿宋" w:eastAsia="仿宋" w:cs="仿宋"/>
              </w:rPr>
            </w:pPr>
          </w:p>
        </w:tc>
      </w:tr>
    </w:tbl>
    <w:p w14:paraId="11EEFF7C">
      <w:pPr>
        <w:tabs>
          <w:tab w:val="left" w:pos="660"/>
          <w:tab w:val="left" w:pos="10780"/>
        </w:tabs>
        <w:spacing w:before="25" w:line="290" w:lineRule="auto"/>
        <w:jc w:val="both"/>
        <w:rPr>
          <w:rFonts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EFF336D">
      <w:pPr>
        <w:spacing w:line="255" w:lineRule="exact"/>
        <w:jc w:val="both"/>
        <w:rPr>
          <w:rFonts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669398B6">
        <w:tblPrEx>
          <w:tblCellMar>
            <w:top w:w="55" w:type="dxa"/>
            <w:left w:w="55" w:type="dxa"/>
            <w:bottom w:w="55" w:type="dxa"/>
            <w:right w:w="55" w:type="dxa"/>
          </w:tblCellMar>
        </w:tblPrEx>
        <w:trPr>
          <w:trHeight w:val="560" w:hRule="atLeast"/>
        </w:trPr>
        <w:tc>
          <w:tcPr>
            <w:tcW w:w="10446" w:type="dxa"/>
            <w:gridSpan w:val="5"/>
            <w:vAlign w:val="center"/>
          </w:tcPr>
          <w:p w14:paraId="6A4EA561">
            <w:pPr>
              <w:pStyle w:val="22"/>
              <w:jc w:val="center"/>
              <w:rPr>
                <w:rFonts w:ascii="仿宋" w:hAnsi="仿宋" w:eastAsia="仿宋" w:cs="仿宋"/>
                <w:b/>
                <w:bCs/>
                <w:sz w:val="44"/>
                <w:szCs w:val="44"/>
              </w:rPr>
            </w:pPr>
            <w:r>
              <w:rPr>
                <w:rFonts w:hint="eastAsia"/>
                <w:b/>
                <w:bCs/>
                <w:color w:val="000000"/>
                <w:sz w:val="36"/>
                <w:szCs w:val="36"/>
                <w:lang w:eastAsia="ar-SA"/>
              </w:rPr>
              <w:t>一般公共预算支出决算表（功能科目）</w:t>
            </w:r>
          </w:p>
        </w:tc>
      </w:tr>
      <w:tr w14:paraId="2459CEC1">
        <w:tblPrEx>
          <w:tblCellMar>
            <w:top w:w="55" w:type="dxa"/>
            <w:left w:w="55" w:type="dxa"/>
            <w:bottom w:w="55" w:type="dxa"/>
            <w:right w:w="55" w:type="dxa"/>
          </w:tblCellMar>
        </w:tblPrEx>
        <w:trPr>
          <w:trHeight w:val="147" w:hRule="atLeast"/>
        </w:trPr>
        <w:tc>
          <w:tcPr>
            <w:tcW w:w="5466" w:type="dxa"/>
            <w:gridSpan w:val="2"/>
          </w:tcPr>
          <w:p w14:paraId="6AFA9D91">
            <w:pPr>
              <w:pStyle w:val="22"/>
              <w:rPr>
                <w:rFonts w:ascii="仿宋" w:hAnsi="仿宋" w:eastAsia="仿宋" w:cs="仿宋"/>
                <w:sz w:val="20"/>
              </w:rPr>
            </w:pPr>
          </w:p>
        </w:tc>
        <w:tc>
          <w:tcPr>
            <w:tcW w:w="1969" w:type="dxa"/>
          </w:tcPr>
          <w:p w14:paraId="45E1D8DF">
            <w:pPr>
              <w:pStyle w:val="22"/>
              <w:rPr>
                <w:rFonts w:ascii="仿宋" w:hAnsi="仿宋" w:eastAsia="仿宋" w:cs="仿宋"/>
                <w:sz w:val="20"/>
              </w:rPr>
            </w:pPr>
          </w:p>
        </w:tc>
        <w:tc>
          <w:tcPr>
            <w:tcW w:w="1499" w:type="dxa"/>
          </w:tcPr>
          <w:p w14:paraId="61576A4D">
            <w:pPr>
              <w:pStyle w:val="22"/>
              <w:rPr>
                <w:rFonts w:ascii="仿宋" w:hAnsi="仿宋" w:eastAsia="仿宋" w:cs="仿宋"/>
                <w:sz w:val="20"/>
              </w:rPr>
            </w:pPr>
          </w:p>
        </w:tc>
        <w:tc>
          <w:tcPr>
            <w:tcW w:w="1512" w:type="dxa"/>
            <w:vAlign w:val="center"/>
          </w:tcPr>
          <w:p w14:paraId="6FC5AA41">
            <w:pPr>
              <w:pStyle w:val="22"/>
              <w:jc w:val="right"/>
              <w:rPr>
                <w:rFonts w:ascii="仿宋" w:hAnsi="仿宋" w:eastAsia="仿宋" w:cs="仿宋"/>
                <w:sz w:val="20"/>
              </w:rPr>
            </w:pPr>
            <w:r>
              <w:rPr>
                <w:rFonts w:hint="eastAsia" w:ascii="仿宋" w:hAnsi="仿宋" w:eastAsia="仿宋" w:cs="仿宋"/>
              </w:rPr>
              <w:t>公开07表</w:t>
            </w:r>
          </w:p>
        </w:tc>
      </w:tr>
      <w:tr w14:paraId="214B86B2">
        <w:tblPrEx>
          <w:tblCellMar>
            <w:top w:w="55" w:type="dxa"/>
            <w:left w:w="55" w:type="dxa"/>
            <w:bottom w:w="55" w:type="dxa"/>
            <w:right w:w="55" w:type="dxa"/>
          </w:tblCellMar>
        </w:tblPrEx>
        <w:trPr>
          <w:trHeight w:val="303" w:hRule="atLeast"/>
        </w:trPr>
        <w:tc>
          <w:tcPr>
            <w:tcW w:w="7435" w:type="dxa"/>
            <w:gridSpan w:val="3"/>
          </w:tcPr>
          <w:p w14:paraId="0B4B3BAF">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3011" w:type="dxa"/>
            <w:gridSpan w:val="2"/>
          </w:tcPr>
          <w:p w14:paraId="22ADC6C1">
            <w:pPr>
              <w:pStyle w:val="22"/>
              <w:jc w:val="right"/>
              <w:rPr>
                <w:rFonts w:ascii="仿宋" w:hAnsi="仿宋" w:eastAsia="仿宋" w:cs="仿宋"/>
              </w:rPr>
            </w:pPr>
            <w:r>
              <w:rPr>
                <w:rFonts w:hint="eastAsia" w:ascii="仿宋" w:hAnsi="仿宋" w:eastAsia="仿宋" w:cs="仿宋"/>
              </w:rPr>
              <w:t>金额单位：万元</w:t>
            </w:r>
          </w:p>
        </w:tc>
      </w:tr>
      <w:tr w14:paraId="7B34115D">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71B974DA">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7CF1505A">
            <w:pPr>
              <w:pStyle w:val="22"/>
              <w:jc w:val="center"/>
              <w:rPr>
                <w:rFonts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3969E60E">
            <w:pPr>
              <w:pStyle w:val="22"/>
              <w:jc w:val="center"/>
              <w:rPr>
                <w:rFonts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6385FDEE">
            <w:pPr>
              <w:pStyle w:val="22"/>
              <w:jc w:val="center"/>
              <w:rPr>
                <w:rFonts w:ascii="仿宋" w:hAnsi="仿宋" w:eastAsia="仿宋" w:cs="仿宋"/>
              </w:rPr>
            </w:pPr>
            <w:r>
              <w:rPr>
                <w:rFonts w:hint="eastAsia" w:ascii="仿宋" w:hAnsi="仿宋" w:eastAsia="仿宋" w:cs="仿宋"/>
              </w:rPr>
              <w:t>项目支出</w:t>
            </w:r>
          </w:p>
        </w:tc>
      </w:tr>
      <w:tr w14:paraId="1DEFEE6E">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7B0C3CBF">
            <w:pPr>
              <w:pStyle w:val="22"/>
              <w:jc w:val="center"/>
              <w:rPr>
                <w:rFonts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7007D9B">
            <w:pPr>
              <w:pStyle w:val="22"/>
              <w:jc w:val="center"/>
              <w:rPr>
                <w:rFonts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73E732DF">
            <w:pPr>
              <w:rPr>
                <w:rFonts w:ascii="仿宋" w:hAnsi="仿宋" w:eastAsia="仿宋" w:cs="仿宋"/>
                <w:sz w:val="2"/>
                <w:szCs w:val="2"/>
              </w:rPr>
            </w:pPr>
          </w:p>
        </w:tc>
        <w:tc>
          <w:tcPr>
            <w:tcW w:w="1499" w:type="dxa"/>
            <w:vMerge w:val="continue"/>
            <w:tcBorders>
              <w:left w:val="single" w:color="000000" w:sz="6" w:space="0"/>
              <w:bottom w:val="single" w:color="000000" w:sz="6" w:space="0"/>
            </w:tcBorders>
          </w:tcPr>
          <w:p w14:paraId="76CE3870">
            <w:pPr>
              <w:rPr>
                <w:rFonts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4FEBC9D8">
            <w:pPr>
              <w:rPr>
                <w:rFonts w:ascii="仿宋" w:hAnsi="仿宋" w:eastAsia="仿宋" w:cs="仿宋"/>
                <w:sz w:val="2"/>
                <w:szCs w:val="2"/>
              </w:rPr>
            </w:pPr>
          </w:p>
        </w:tc>
      </w:tr>
      <w:tr w14:paraId="51AE884E">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4AB345EC">
            <w:pPr>
              <w:pStyle w:val="22"/>
              <w:jc w:val="center"/>
              <w:rPr>
                <w:rFonts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24B517F7">
            <w:pPr>
              <w:pStyle w:val="22"/>
              <w:jc w:val="center"/>
              <w:rPr>
                <w:rFonts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5D5F9A33">
            <w:pPr>
              <w:pStyle w:val="22"/>
              <w:jc w:val="center"/>
              <w:rPr>
                <w:rFonts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6909EC3C">
            <w:pPr>
              <w:pStyle w:val="22"/>
              <w:jc w:val="center"/>
              <w:rPr>
                <w:rFonts w:ascii="仿宋" w:hAnsi="仿宋" w:eastAsia="仿宋" w:cs="仿宋"/>
              </w:rPr>
            </w:pPr>
            <w:r>
              <w:rPr>
                <w:rFonts w:hint="eastAsia" w:ascii="仿宋" w:hAnsi="仿宋" w:eastAsia="仿宋" w:cs="仿宋"/>
              </w:rPr>
              <w:t>3</w:t>
            </w:r>
          </w:p>
        </w:tc>
      </w:tr>
      <w:tr w14:paraId="402A30B7">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8545293">
            <w:pPr>
              <w:pStyle w:val="22"/>
              <w:jc w:val="center"/>
              <w:rPr>
                <w:rFonts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4DEF22CC">
            <w:pPr>
              <w:pStyle w:val="22"/>
              <w:jc w:val="right"/>
              <w:rPr>
                <w:rFonts w:ascii="仿宋" w:hAnsi="仿宋" w:eastAsia="仿宋" w:cs="仿宋"/>
              </w:rPr>
            </w:pPr>
            <w:r>
              <w:rPr>
                <w:rFonts w:hint="eastAsia" w:ascii="仿宋" w:hAnsi="仿宋" w:eastAsia="仿宋" w:cs="仿宋"/>
              </w:rPr>
              <w:t>9,037.70</w:t>
            </w:r>
          </w:p>
        </w:tc>
        <w:tc>
          <w:tcPr>
            <w:tcW w:w="1499" w:type="dxa"/>
            <w:tcBorders>
              <w:left w:val="single" w:color="000000" w:sz="6" w:space="0"/>
              <w:bottom w:val="single" w:color="000000" w:sz="6" w:space="0"/>
            </w:tcBorders>
            <w:vAlign w:val="center"/>
          </w:tcPr>
          <w:p w14:paraId="257F8675">
            <w:pPr>
              <w:pStyle w:val="22"/>
              <w:jc w:val="right"/>
              <w:rPr>
                <w:rFonts w:ascii="仿宋" w:hAnsi="仿宋" w:eastAsia="仿宋" w:cs="仿宋"/>
              </w:rPr>
            </w:pPr>
            <w:r>
              <w:rPr>
                <w:rFonts w:hint="eastAsia" w:ascii="仿宋" w:hAnsi="仿宋" w:eastAsia="仿宋" w:cs="仿宋"/>
              </w:rPr>
              <w:t>7,679.30</w:t>
            </w:r>
          </w:p>
        </w:tc>
        <w:tc>
          <w:tcPr>
            <w:tcW w:w="1512" w:type="dxa"/>
            <w:tcBorders>
              <w:left w:val="single" w:color="000000" w:sz="6" w:space="0"/>
              <w:bottom w:val="single" w:color="000000" w:sz="6" w:space="0"/>
              <w:right w:val="single" w:color="000000" w:sz="6" w:space="0"/>
            </w:tcBorders>
            <w:vAlign w:val="center"/>
          </w:tcPr>
          <w:p w14:paraId="4E5D8586">
            <w:pPr>
              <w:pStyle w:val="22"/>
              <w:jc w:val="right"/>
              <w:rPr>
                <w:rFonts w:ascii="仿宋" w:hAnsi="仿宋" w:eastAsia="仿宋" w:cs="仿宋"/>
              </w:rPr>
            </w:pPr>
            <w:r>
              <w:rPr>
                <w:rFonts w:hint="eastAsia" w:ascii="仿宋" w:hAnsi="仿宋" w:eastAsia="仿宋" w:cs="仿宋"/>
              </w:rPr>
              <w:t>1,358.40</w:t>
            </w:r>
          </w:p>
        </w:tc>
      </w:tr>
      <w:tr w14:paraId="466EBCE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0E8FCE7">
            <w:pPr>
              <w:pStyle w:val="22"/>
              <w:rPr>
                <w:rFonts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14:paraId="5CACC4A3">
            <w:pPr>
              <w:pStyle w:val="22"/>
              <w:rPr>
                <w:rFonts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5BCDC41">
            <w:pPr>
              <w:pStyle w:val="22"/>
              <w:jc w:val="right"/>
              <w:rPr>
                <w:rFonts w:ascii="仿宋" w:hAnsi="仿宋" w:eastAsia="仿宋" w:cs="仿宋"/>
              </w:rPr>
            </w:pPr>
            <w:r>
              <w:rPr>
                <w:rFonts w:hint="eastAsia" w:ascii="仿宋" w:hAnsi="仿宋" w:eastAsia="仿宋" w:cs="仿宋"/>
              </w:rPr>
              <w:t>7,411.86</w:t>
            </w:r>
          </w:p>
        </w:tc>
        <w:tc>
          <w:tcPr>
            <w:tcW w:w="1499" w:type="dxa"/>
            <w:tcBorders>
              <w:top w:val="single" w:color="000000" w:sz="6" w:space="0"/>
              <w:left w:val="single" w:color="000000" w:sz="6" w:space="0"/>
              <w:bottom w:val="single" w:color="000000" w:sz="6" w:space="0"/>
              <w:right w:val="single" w:color="000000" w:sz="6" w:space="0"/>
            </w:tcBorders>
            <w:vAlign w:val="center"/>
          </w:tcPr>
          <w:p w14:paraId="41E1AB17">
            <w:pPr>
              <w:pStyle w:val="22"/>
              <w:jc w:val="right"/>
              <w:rPr>
                <w:rFonts w:ascii="仿宋" w:hAnsi="仿宋" w:eastAsia="仿宋" w:cs="仿宋"/>
              </w:rPr>
            </w:pPr>
            <w:r>
              <w:rPr>
                <w:rFonts w:hint="eastAsia" w:ascii="仿宋" w:hAnsi="仿宋" w:eastAsia="仿宋" w:cs="仿宋"/>
              </w:rPr>
              <w:t>6,053.45</w:t>
            </w:r>
          </w:p>
        </w:tc>
        <w:tc>
          <w:tcPr>
            <w:tcW w:w="1512" w:type="dxa"/>
            <w:tcBorders>
              <w:top w:val="single" w:color="000000" w:sz="6" w:space="0"/>
              <w:left w:val="single" w:color="000000" w:sz="6" w:space="0"/>
              <w:bottom w:val="single" w:color="000000" w:sz="6" w:space="0"/>
              <w:right w:val="single" w:color="000000" w:sz="6" w:space="0"/>
            </w:tcBorders>
            <w:vAlign w:val="center"/>
          </w:tcPr>
          <w:p w14:paraId="47C92A21">
            <w:pPr>
              <w:pStyle w:val="22"/>
              <w:jc w:val="right"/>
              <w:rPr>
                <w:rFonts w:ascii="仿宋" w:hAnsi="仿宋" w:eastAsia="仿宋" w:cs="仿宋"/>
              </w:rPr>
            </w:pPr>
            <w:r>
              <w:rPr>
                <w:rFonts w:hint="eastAsia" w:ascii="仿宋" w:hAnsi="仿宋" w:eastAsia="仿宋" w:cs="仿宋"/>
              </w:rPr>
              <w:t>1,358.40</w:t>
            </w:r>
          </w:p>
        </w:tc>
      </w:tr>
      <w:tr w14:paraId="41C7477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258586C">
            <w:pPr>
              <w:pStyle w:val="22"/>
              <w:rPr>
                <w:rFonts w:ascii="仿宋" w:hAnsi="仿宋" w:eastAsia="仿宋" w:cs="仿宋"/>
              </w:rPr>
            </w:pPr>
            <w:r>
              <w:rPr>
                <w:rFonts w:hint="eastAsia" w:ascii="仿宋" w:hAnsi="仿宋" w:eastAsia="仿宋" w:cs="仿宋"/>
              </w:rPr>
              <w:t>20404</w:t>
            </w:r>
          </w:p>
        </w:tc>
        <w:tc>
          <w:tcPr>
            <w:tcW w:w="4332" w:type="dxa"/>
            <w:tcBorders>
              <w:top w:val="single" w:color="000000" w:sz="6" w:space="0"/>
              <w:left w:val="single" w:color="000000" w:sz="6" w:space="0"/>
              <w:bottom w:val="single" w:color="000000" w:sz="6" w:space="0"/>
              <w:right w:val="single" w:color="000000" w:sz="6" w:space="0"/>
            </w:tcBorders>
            <w:vAlign w:val="center"/>
          </w:tcPr>
          <w:p w14:paraId="5C130FE6">
            <w:pPr>
              <w:pStyle w:val="22"/>
              <w:rPr>
                <w:rFonts w:ascii="仿宋" w:hAnsi="仿宋" w:eastAsia="仿宋" w:cs="仿宋"/>
              </w:rPr>
            </w:pPr>
            <w:r>
              <w:rPr>
                <w:rFonts w:hint="eastAsia" w:ascii="仿宋" w:hAnsi="仿宋" w:eastAsia="仿宋" w:cs="仿宋"/>
              </w:rPr>
              <w:t xml:space="preserve">  检察</w:t>
            </w:r>
          </w:p>
        </w:tc>
        <w:tc>
          <w:tcPr>
            <w:tcW w:w="1969" w:type="dxa"/>
            <w:tcBorders>
              <w:top w:val="single" w:color="000000" w:sz="6" w:space="0"/>
              <w:left w:val="single" w:color="000000" w:sz="6" w:space="0"/>
              <w:bottom w:val="single" w:color="000000" w:sz="6" w:space="0"/>
              <w:right w:val="single" w:color="000000" w:sz="6" w:space="0"/>
            </w:tcBorders>
            <w:vAlign w:val="center"/>
          </w:tcPr>
          <w:p w14:paraId="33B4E25C">
            <w:pPr>
              <w:pStyle w:val="22"/>
              <w:jc w:val="right"/>
              <w:rPr>
                <w:rFonts w:ascii="仿宋" w:hAnsi="仿宋" w:eastAsia="仿宋" w:cs="仿宋"/>
              </w:rPr>
            </w:pPr>
            <w:r>
              <w:rPr>
                <w:rFonts w:hint="eastAsia" w:ascii="仿宋" w:hAnsi="仿宋" w:eastAsia="仿宋" w:cs="仿宋"/>
              </w:rPr>
              <w:t>7,411.86</w:t>
            </w:r>
          </w:p>
        </w:tc>
        <w:tc>
          <w:tcPr>
            <w:tcW w:w="1499" w:type="dxa"/>
            <w:tcBorders>
              <w:top w:val="single" w:color="000000" w:sz="6" w:space="0"/>
              <w:left w:val="single" w:color="000000" w:sz="6" w:space="0"/>
              <w:bottom w:val="single" w:color="000000" w:sz="6" w:space="0"/>
              <w:right w:val="single" w:color="000000" w:sz="6" w:space="0"/>
            </w:tcBorders>
            <w:vAlign w:val="center"/>
          </w:tcPr>
          <w:p w14:paraId="276B2400">
            <w:pPr>
              <w:pStyle w:val="22"/>
              <w:jc w:val="right"/>
              <w:rPr>
                <w:rFonts w:ascii="仿宋" w:hAnsi="仿宋" w:eastAsia="仿宋" w:cs="仿宋"/>
              </w:rPr>
            </w:pPr>
            <w:r>
              <w:rPr>
                <w:rFonts w:hint="eastAsia" w:ascii="仿宋" w:hAnsi="仿宋" w:eastAsia="仿宋" w:cs="仿宋"/>
              </w:rPr>
              <w:t>6,053.45</w:t>
            </w:r>
          </w:p>
        </w:tc>
        <w:tc>
          <w:tcPr>
            <w:tcW w:w="1512" w:type="dxa"/>
            <w:tcBorders>
              <w:top w:val="single" w:color="000000" w:sz="6" w:space="0"/>
              <w:left w:val="single" w:color="000000" w:sz="6" w:space="0"/>
              <w:bottom w:val="single" w:color="000000" w:sz="6" w:space="0"/>
              <w:right w:val="single" w:color="000000" w:sz="6" w:space="0"/>
            </w:tcBorders>
            <w:vAlign w:val="center"/>
          </w:tcPr>
          <w:p w14:paraId="59AFDFCF">
            <w:pPr>
              <w:pStyle w:val="22"/>
              <w:jc w:val="right"/>
              <w:rPr>
                <w:rFonts w:ascii="仿宋" w:hAnsi="仿宋" w:eastAsia="仿宋" w:cs="仿宋"/>
              </w:rPr>
            </w:pPr>
            <w:r>
              <w:rPr>
                <w:rFonts w:hint="eastAsia" w:ascii="仿宋" w:hAnsi="仿宋" w:eastAsia="仿宋" w:cs="仿宋"/>
              </w:rPr>
              <w:t>1,358.40</w:t>
            </w:r>
          </w:p>
        </w:tc>
      </w:tr>
      <w:tr w14:paraId="1A713AB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E4F7A25">
            <w:pPr>
              <w:pStyle w:val="22"/>
              <w:rPr>
                <w:rFonts w:ascii="仿宋" w:hAnsi="仿宋" w:eastAsia="仿宋" w:cs="仿宋"/>
              </w:rPr>
            </w:pPr>
            <w:r>
              <w:rPr>
                <w:rFonts w:hint="eastAsia" w:ascii="仿宋" w:hAnsi="仿宋" w:eastAsia="仿宋" w:cs="仿宋"/>
              </w:rPr>
              <w:t>2040401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4D1F23F">
            <w:pPr>
              <w:pStyle w:val="22"/>
              <w:rPr>
                <w:rFonts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606D2101">
            <w:pPr>
              <w:pStyle w:val="22"/>
              <w:jc w:val="right"/>
              <w:rPr>
                <w:rFonts w:ascii="仿宋" w:hAnsi="仿宋" w:eastAsia="仿宋" w:cs="仿宋"/>
              </w:rPr>
            </w:pPr>
            <w:r>
              <w:rPr>
                <w:rFonts w:hint="eastAsia" w:ascii="仿宋" w:hAnsi="仿宋" w:eastAsia="仿宋" w:cs="仿宋"/>
              </w:rPr>
              <w:t>6,053.45</w:t>
            </w:r>
          </w:p>
        </w:tc>
        <w:tc>
          <w:tcPr>
            <w:tcW w:w="1499" w:type="dxa"/>
            <w:tcBorders>
              <w:top w:val="single" w:color="000000" w:sz="6" w:space="0"/>
              <w:left w:val="single" w:color="000000" w:sz="6" w:space="0"/>
              <w:bottom w:val="single" w:color="000000" w:sz="6" w:space="0"/>
              <w:right w:val="single" w:color="000000" w:sz="6" w:space="0"/>
            </w:tcBorders>
            <w:vAlign w:val="center"/>
          </w:tcPr>
          <w:p w14:paraId="524634EC">
            <w:pPr>
              <w:pStyle w:val="22"/>
              <w:jc w:val="right"/>
              <w:rPr>
                <w:rFonts w:ascii="仿宋" w:hAnsi="仿宋" w:eastAsia="仿宋" w:cs="仿宋"/>
              </w:rPr>
            </w:pPr>
            <w:r>
              <w:rPr>
                <w:rFonts w:hint="eastAsia" w:ascii="仿宋" w:hAnsi="仿宋" w:eastAsia="仿宋" w:cs="仿宋"/>
              </w:rPr>
              <w:t>6,053.45</w:t>
            </w:r>
          </w:p>
        </w:tc>
        <w:tc>
          <w:tcPr>
            <w:tcW w:w="1512" w:type="dxa"/>
            <w:tcBorders>
              <w:top w:val="single" w:color="000000" w:sz="6" w:space="0"/>
              <w:left w:val="single" w:color="000000" w:sz="6" w:space="0"/>
              <w:bottom w:val="single" w:color="000000" w:sz="6" w:space="0"/>
              <w:right w:val="single" w:color="000000" w:sz="6" w:space="0"/>
            </w:tcBorders>
            <w:vAlign w:val="center"/>
          </w:tcPr>
          <w:p w14:paraId="1C78D769">
            <w:pPr>
              <w:pStyle w:val="22"/>
              <w:jc w:val="right"/>
              <w:rPr>
                <w:rFonts w:ascii="仿宋" w:hAnsi="仿宋" w:eastAsia="仿宋" w:cs="仿宋"/>
              </w:rPr>
            </w:pPr>
          </w:p>
        </w:tc>
      </w:tr>
      <w:tr w14:paraId="5C6B7DA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A55C947">
            <w:pPr>
              <w:pStyle w:val="22"/>
              <w:rPr>
                <w:rFonts w:ascii="仿宋" w:hAnsi="仿宋" w:eastAsia="仿宋" w:cs="仿宋"/>
              </w:rPr>
            </w:pPr>
            <w:r>
              <w:rPr>
                <w:rFonts w:hint="eastAsia" w:ascii="仿宋" w:hAnsi="仿宋" w:eastAsia="仿宋" w:cs="仿宋"/>
              </w:rPr>
              <w:t>2040402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DE123A1">
            <w:pPr>
              <w:pStyle w:val="22"/>
              <w:rPr>
                <w:rFonts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37FFCEF">
            <w:pPr>
              <w:pStyle w:val="22"/>
              <w:jc w:val="right"/>
              <w:rPr>
                <w:rFonts w:ascii="仿宋" w:hAnsi="仿宋" w:eastAsia="仿宋" w:cs="仿宋"/>
              </w:rPr>
            </w:pPr>
            <w:r>
              <w:rPr>
                <w:rFonts w:hint="eastAsia" w:ascii="仿宋" w:hAnsi="仿宋" w:eastAsia="仿宋" w:cs="仿宋"/>
              </w:rPr>
              <w:t>935.25</w:t>
            </w:r>
          </w:p>
        </w:tc>
        <w:tc>
          <w:tcPr>
            <w:tcW w:w="1499" w:type="dxa"/>
            <w:tcBorders>
              <w:top w:val="single" w:color="000000" w:sz="6" w:space="0"/>
              <w:left w:val="single" w:color="000000" w:sz="6" w:space="0"/>
              <w:bottom w:val="single" w:color="000000" w:sz="6" w:space="0"/>
              <w:right w:val="single" w:color="000000" w:sz="6" w:space="0"/>
            </w:tcBorders>
            <w:vAlign w:val="center"/>
          </w:tcPr>
          <w:p w14:paraId="54C56E6E">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B729658">
            <w:pPr>
              <w:pStyle w:val="22"/>
              <w:jc w:val="right"/>
              <w:rPr>
                <w:rFonts w:ascii="仿宋" w:hAnsi="仿宋" w:eastAsia="仿宋" w:cs="仿宋"/>
              </w:rPr>
            </w:pPr>
            <w:r>
              <w:rPr>
                <w:rFonts w:hint="eastAsia" w:ascii="仿宋" w:hAnsi="仿宋" w:eastAsia="仿宋" w:cs="仿宋"/>
              </w:rPr>
              <w:t>935.25</w:t>
            </w:r>
          </w:p>
        </w:tc>
      </w:tr>
      <w:tr w14:paraId="4C94D58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429B54D">
            <w:pPr>
              <w:pStyle w:val="22"/>
              <w:rPr>
                <w:rFonts w:ascii="仿宋" w:hAnsi="仿宋" w:eastAsia="仿宋" w:cs="仿宋"/>
              </w:rPr>
            </w:pPr>
            <w:r>
              <w:rPr>
                <w:rFonts w:hint="eastAsia" w:ascii="仿宋" w:hAnsi="仿宋" w:eastAsia="仿宋" w:cs="仿宋"/>
              </w:rPr>
              <w:t>2040410</w:t>
            </w:r>
          </w:p>
        </w:tc>
        <w:tc>
          <w:tcPr>
            <w:tcW w:w="4332" w:type="dxa"/>
            <w:tcBorders>
              <w:top w:val="single" w:color="000000" w:sz="6" w:space="0"/>
              <w:left w:val="single" w:color="000000" w:sz="6" w:space="0"/>
              <w:bottom w:val="single" w:color="000000" w:sz="6" w:space="0"/>
              <w:right w:val="single" w:color="000000" w:sz="6" w:space="0"/>
            </w:tcBorders>
            <w:vAlign w:val="center"/>
          </w:tcPr>
          <w:p w14:paraId="0564688E">
            <w:pPr>
              <w:pStyle w:val="22"/>
              <w:rPr>
                <w:rFonts w:ascii="仿宋" w:hAnsi="仿宋" w:eastAsia="仿宋" w:cs="仿宋"/>
              </w:rPr>
            </w:pPr>
            <w:r>
              <w:rPr>
                <w:rFonts w:hint="eastAsia" w:ascii="仿宋" w:hAnsi="仿宋" w:eastAsia="仿宋" w:cs="仿宋"/>
              </w:rPr>
              <w:t xml:space="preserve">    检察监督</w:t>
            </w:r>
          </w:p>
        </w:tc>
        <w:tc>
          <w:tcPr>
            <w:tcW w:w="1969" w:type="dxa"/>
            <w:tcBorders>
              <w:top w:val="single" w:color="000000" w:sz="6" w:space="0"/>
              <w:left w:val="single" w:color="000000" w:sz="6" w:space="0"/>
              <w:bottom w:val="single" w:color="000000" w:sz="6" w:space="0"/>
              <w:right w:val="single" w:color="000000" w:sz="6" w:space="0"/>
            </w:tcBorders>
            <w:vAlign w:val="center"/>
          </w:tcPr>
          <w:p w14:paraId="1F0E2A46">
            <w:pPr>
              <w:pStyle w:val="22"/>
              <w:jc w:val="right"/>
              <w:rPr>
                <w:rFonts w:ascii="仿宋" w:hAnsi="仿宋" w:eastAsia="仿宋" w:cs="仿宋"/>
              </w:rPr>
            </w:pPr>
            <w:r>
              <w:rPr>
                <w:rFonts w:hint="eastAsia" w:ascii="仿宋" w:hAnsi="仿宋" w:eastAsia="仿宋" w:cs="仿宋"/>
              </w:rPr>
              <w:t>180.00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5F70444">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2B2C0FA">
            <w:pPr>
              <w:pStyle w:val="22"/>
              <w:jc w:val="right"/>
              <w:rPr>
                <w:rFonts w:ascii="仿宋" w:hAnsi="仿宋" w:eastAsia="仿宋" w:cs="仿宋"/>
              </w:rPr>
            </w:pPr>
            <w:r>
              <w:rPr>
                <w:rFonts w:hint="eastAsia" w:ascii="仿宋" w:hAnsi="仿宋" w:eastAsia="仿宋" w:cs="仿宋"/>
              </w:rPr>
              <w:t>180.00</w:t>
            </w:r>
          </w:p>
        </w:tc>
      </w:tr>
      <w:tr w14:paraId="709FF76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ACD7897">
            <w:pPr>
              <w:pStyle w:val="22"/>
              <w:rPr>
                <w:rFonts w:ascii="仿宋" w:hAnsi="仿宋" w:eastAsia="仿宋" w:cs="仿宋"/>
              </w:rPr>
            </w:pPr>
            <w:r>
              <w:rPr>
                <w:rFonts w:hint="eastAsia" w:ascii="仿宋" w:hAnsi="仿宋" w:eastAsia="仿宋" w:cs="仿宋"/>
              </w:rPr>
              <w:t>2040499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3E27EFBD">
            <w:pPr>
              <w:pStyle w:val="22"/>
              <w:rPr>
                <w:rFonts w:ascii="仿宋" w:hAnsi="仿宋" w:eastAsia="仿宋" w:cs="仿宋"/>
              </w:rPr>
            </w:pPr>
            <w:r>
              <w:rPr>
                <w:rFonts w:hint="eastAsia" w:ascii="仿宋" w:hAnsi="仿宋" w:eastAsia="仿宋" w:cs="仿宋"/>
              </w:rPr>
              <w:t xml:space="preserve">    其他检察支出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D5BADE9">
            <w:pPr>
              <w:pStyle w:val="22"/>
              <w:jc w:val="right"/>
              <w:rPr>
                <w:rFonts w:ascii="仿宋" w:hAnsi="仿宋" w:eastAsia="仿宋" w:cs="仿宋"/>
              </w:rPr>
            </w:pPr>
            <w:r>
              <w:rPr>
                <w:rFonts w:hint="eastAsia" w:ascii="仿宋" w:hAnsi="仿宋" w:eastAsia="仿宋" w:cs="仿宋"/>
              </w:rPr>
              <w:t>243.15</w:t>
            </w:r>
          </w:p>
        </w:tc>
        <w:tc>
          <w:tcPr>
            <w:tcW w:w="1499" w:type="dxa"/>
            <w:tcBorders>
              <w:top w:val="single" w:color="000000" w:sz="6" w:space="0"/>
              <w:left w:val="single" w:color="000000" w:sz="6" w:space="0"/>
              <w:bottom w:val="single" w:color="000000" w:sz="6" w:space="0"/>
              <w:right w:val="single" w:color="000000" w:sz="6" w:space="0"/>
            </w:tcBorders>
            <w:vAlign w:val="center"/>
          </w:tcPr>
          <w:p w14:paraId="07CD1D79">
            <w:pPr>
              <w:pStyle w:val="22"/>
              <w:jc w:val="right"/>
              <w:rPr>
                <w:rFonts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CEEB495">
            <w:pPr>
              <w:pStyle w:val="22"/>
              <w:jc w:val="right"/>
              <w:rPr>
                <w:rFonts w:ascii="仿宋" w:hAnsi="仿宋" w:eastAsia="仿宋" w:cs="仿宋"/>
              </w:rPr>
            </w:pPr>
            <w:r>
              <w:rPr>
                <w:rFonts w:hint="eastAsia" w:ascii="仿宋" w:hAnsi="仿宋" w:eastAsia="仿宋" w:cs="仿宋"/>
              </w:rPr>
              <w:t>243.15</w:t>
            </w:r>
          </w:p>
        </w:tc>
      </w:tr>
      <w:tr w14:paraId="4D58970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FE456FD">
            <w:pPr>
              <w:pStyle w:val="22"/>
              <w:rPr>
                <w:rFonts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6CFB5A8A">
            <w:pPr>
              <w:pStyle w:val="22"/>
              <w:rPr>
                <w:rFonts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1A37307">
            <w:pPr>
              <w:pStyle w:val="22"/>
              <w:jc w:val="right"/>
              <w:rPr>
                <w:rFonts w:ascii="仿宋" w:hAnsi="仿宋" w:eastAsia="仿宋" w:cs="仿宋"/>
              </w:rPr>
            </w:pPr>
            <w:r>
              <w:rPr>
                <w:rFonts w:hint="eastAsia" w:ascii="仿宋" w:hAnsi="仿宋" w:eastAsia="仿宋" w:cs="仿宋"/>
              </w:rPr>
              <w:t>1,625.84</w:t>
            </w:r>
          </w:p>
        </w:tc>
        <w:tc>
          <w:tcPr>
            <w:tcW w:w="1499" w:type="dxa"/>
            <w:tcBorders>
              <w:top w:val="single" w:color="000000" w:sz="6" w:space="0"/>
              <w:left w:val="single" w:color="000000" w:sz="6" w:space="0"/>
              <w:bottom w:val="single" w:color="000000" w:sz="6" w:space="0"/>
              <w:right w:val="single" w:color="000000" w:sz="6" w:space="0"/>
            </w:tcBorders>
            <w:vAlign w:val="center"/>
          </w:tcPr>
          <w:p w14:paraId="7F836B27">
            <w:pPr>
              <w:pStyle w:val="22"/>
              <w:jc w:val="right"/>
              <w:rPr>
                <w:rFonts w:ascii="仿宋" w:hAnsi="仿宋" w:eastAsia="仿宋" w:cs="仿宋"/>
              </w:rPr>
            </w:pPr>
            <w:r>
              <w:rPr>
                <w:rFonts w:hint="eastAsia" w:ascii="仿宋" w:hAnsi="仿宋" w:eastAsia="仿宋" w:cs="仿宋"/>
              </w:rPr>
              <w:t>1,625.84</w:t>
            </w:r>
          </w:p>
        </w:tc>
        <w:tc>
          <w:tcPr>
            <w:tcW w:w="1512" w:type="dxa"/>
            <w:tcBorders>
              <w:top w:val="single" w:color="000000" w:sz="6" w:space="0"/>
              <w:left w:val="single" w:color="000000" w:sz="6" w:space="0"/>
              <w:bottom w:val="single" w:color="000000" w:sz="6" w:space="0"/>
              <w:right w:val="single" w:color="000000" w:sz="6" w:space="0"/>
            </w:tcBorders>
            <w:vAlign w:val="center"/>
          </w:tcPr>
          <w:p w14:paraId="0DCA7275">
            <w:pPr>
              <w:pStyle w:val="22"/>
              <w:jc w:val="right"/>
              <w:rPr>
                <w:rFonts w:ascii="仿宋" w:hAnsi="仿宋" w:eastAsia="仿宋" w:cs="仿宋"/>
              </w:rPr>
            </w:pPr>
          </w:p>
        </w:tc>
      </w:tr>
      <w:tr w14:paraId="65B66D9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B3499C">
            <w:pPr>
              <w:pStyle w:val="22"/>
              <w:rPr>
                <w:rFonts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8563CEF">
            <w:pPr>
              <w:pStyle w:val="22"/>
              <w:rPr>
                <w:rFonts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F664898">
            <w:pPr>
              <w:pStyle w:val="22"/>
              <w:jc w:val="right"/>
              <w:rPr>
                <w:rFonts w:ascii="仿宋" w:hAnsi="仿宋" w:eastAsia="仿宋" w:cs="仿宋"/>
              </w:rPr>
            </w:pPr>
            <w:r>
              <w:rPr>
                <w:rFonts w:hint="eastAsia" w:ascii="仿宋" w:hAnsi="仿宋" w:eastAsia="仿宋" w:cs="仿宋"/>
              </w:rPr>
              <w:t>1,625.84</w:t>
            </w:r>
          </w:p>
        </w:tc>
        <w:tc>
          <w:tcPr>
            <w:tcW w:w="1499" w:type="dxa"/>
            <w:tcBorders>
              <w:top w:val="single" w:color="000000" w:sz="6" w:space="0"/>
              <w:left w:val="single" w:color="000000" w:sz="6" w:space="0"/>
              <w:bottom w:val="single" w:color="000000" w:sz="6" w:space="0"/>
              <w:right w:val="single" w:color="000000" w:sz="6" w:space="0"/>
            </w:tcBorders>
            <w:vAlign w:val="center"/>
          </w:tcPr>
          <w:p w14:paraId="4EF186D4">
            <w:pPr>
              <w:pStyle w:val="22"/>
              <w:jc w:val="right"/>
              <w:rPr>
                <w:rFonts w:ascii="仿宋" w:hAnsi="仿宋" w:eastAsia="仿宋" w:cs="仿宋"/>
              </w:rPr>
            </w:pPr>
            <w:r>
              <w:rPr>
                <w:rFonts w:hint="eastAsia" w:ascii="仿宋" w:hAnsi="仿宋" w:eastAsia="仿宋" w:cs="仿宋"/>
              </w:rPr>
              <w:t>1,625.84</w:t>
            </w:r>
          </w:p>
        </w:tc>
        <w:tc>
          <w:tcPr>
            <w:tcW w:w="1512" w:type="dxa"/>
            <w:tcBorders>
              <w:top w:val="single" w:color="000000" w:sz="6" w:space="0"/>
              <w:left w:val="single" w:color="000000" w:sz="6" w:space="0"/>
              <w:bottom w:val="single" w:color="000000" w:sz="6" w:space="0"/>
              <w:right w:val="single" w:color="000000" w:sz="6" w:space="0"/>
            </w:tcBorders>
            <w:vAlign w:val="center"/>
          </w:tcPr>
          <w:p w14:paraId="52183E4F">
            <w:pPr>
              <w:pStyle w:val="22"/>
              <w:jc w:val="right"/>
              <w:rPr>
                <w:rFonts w:ascii="仿宋" w:hAnsi="仿宋" w:eastAsia="仿宋" w:cs="仿宋"/>
              </w:rPr>
            </w:pPr>
          </w:p>
        </w:tc>
      </w:tr>
      <w:tr w14:paraId="16444A0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E4524F2">
            <w:pPr>
              <w:pStyle w:val="22"/>
              <w:rPr>
                <w:rFonts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62175E6">
            <w:pPr>
              <w:pStyle w:val="22"/>
              <w:rPr>
                <w:rFonts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519BA2F2">
            <w:pPr>
              <w:pStyle w:val="22"/>
              <w:jc w:val="right"/>
              <w:rPr>
                <w:rFonts w:ascii="仿宋" w:hAnsi="仿宋" w:eastAsia="仿宋" w:cs="仿宋"/>
              </w:rPr>
            </w:pPr>
            <w:r>
              <w:rPr>
                <w:rFonts w:hint="eastAsia" w:ascii="仿宋" w:hAnsi="仿宋" w:eastAsia="仿宋" w:cs="仿宋"/>
              </w:rPr>
              <w:t>619.37</w:t>
            </w:r>
          </w:p>
        </w:tc>
        <w:tc>
          <w:tcPr>
            <w:tcW w:w="1499" w:type="dxa"/>
            <w:tcBorders>
              <w:top w:val="single" w:color="000000" w:sz="6" w:space="0"/>
              <w:left w:val="single" w:color="000000" w:sz="6" w:space="0"/>
              <w:bottom w:val="single" w:color="000000" w:sz="6" w:space="0"/>
              <w:right w:val="single" w:color="000000" w:sz="6" w:space="0"/>
            </w:tcBorders>
            <w:vAlign w:val="center"/>
          </w:tcPr>
          <w:p w14:paraId="49803169">
            <w:pPr>
              <w:pStyle w:val="22"/>
              <w:jc w:val="right"/>
              <w:rPr>
                <w:rFonts w:ascii="仿宋" w:hAnsi="仿宋" w:eastAsia="仿宋" w:cs="仿宋"/>
              </w:rPr>
            </w:pPr>
            <w:r>
              <w:rPr>
                <w:rFonts w:hint="eastAsia" w:ascii="仿宋" w:hAnsi="仿宋" w:eastAsia="仿宋" w:cs="仿宋"/>
              </w:rPr>
              <w:t>619.37</w:t>
            </w:r>
          </w:p>
        </w:tc>
        <w:tc>
          <w:tcPr>
            <w:tcW w:w="1512" w:type="dxa"/>
            <w:tcBorders>
              <w:top w:val="single" w:color="000000" w:sz="6" w:space="0"/>
              <w:left w:val="single" w:color="000000" w:sz="6" w:space="0"/>
              <w:bottom w:val="single" w:color="000000" w:sz="6" w:space="0"/>
              <w:right w:val="single" w:color="000000" w:sz="6" w:space="0"/>
            </w:tcBorders>
            <w:vAlign w:val="center"/>
          </w:tcPr>
          <w:p w14:paraId="3B69B72D">
            <w:pPr>
              <w:pStyle w:val="22"/>
              <w:jc w:val="right"/>
              <w:rPr>
                <w:rFonts w:ascii="仿宋" w:hAnsi="仿宋" w:eastAsia="仿宋" w:cs="仿宋"/>
              </w:rPr>
            </w:pPr>
          </w:p>
        </w:tc>
      </w:tr>
      <w:tr w14:paraId="2FD76B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39690BB">
            <w:pPr>
              <w:pStyle w:val="22"/>
              <w:rPr>
                <w:rFonts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BDB6E10">
            <w:pPr>
              <w:pStyle w:val="22"/>
              <w:rPr>
                <w:rFonts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4F9B4DF0">
            <w:pPr>
              <w:pStyle w:val="22"/>
              <w:jc w:val="right"/>
              <w:rPr>
                <w:rFonts w:ascii="仿宋" w:hAnsi="仿宋" w:eastAsia="仿宋" w:cs="仿宋"/>
              </w:rPr>
            </w:pPr>
            <w:r>
              <w:rPr>
                <w:rFonts w:hint="eastAsia" w:ascii="仿宋" w:hAnsi="仿宋" w:eastAsia="仿宋" w:cs="仿宋"/>
              </w:rPr>
              <w:t>997.81</w:t>
            </w:r>
          </w:p>
        </w:tc>
        <w:tc>
          <w:tcPr>
            <w:tcW w:w="1499" w:type="dxa"/>
            <w:tcBorders>
              <w:top w:val="single" w:color="000000" w:sz="6" w:space="0"/>
              <w:left w:val="single" w:color="000000" w:sz="6" w:space="0"/>
              <w:bottom w:val="single" w:color="000000" w:sz="6" w:space="0"/>
              <w:right w:val="single" w:color="000000" w:sz="6" w:space="0"/>
            </w:tcBorders>
            <w:vAlign w:val="center"/>
          </w:tcPr>
          <w:p w14:paraId="5FA841B3">
            <w:pPr>
              <w:pStyle w:val="22"/>
              <w:jc w:val="right"/>
              <w:rPr>
                <w:rFonts w:ascii="仿宋" w:hAnsi="仿宋" w:eastAsia="仿宋" w:cs="仿宋"/>
              </w:rPr>
            </w:pPr>
            <w:r>
              <w:rPr>
                <w:rFonts w:hint="eastAsia" w:ascii="仿宋" w:hAnsi="仿宋" w:eastAsia="仿宋" w:cs="仿宋"/>
              </w:rPr>
              <w:t>997.81</w:t>
            </w:r>
          </w:p>
        </w:tc>
        <w:tc>
          <w:tcPr>
            <w:tcW w:w="1512" w:type="dxa"/>
            <w:tcBorders>
              <w:top w:val="single" w:color="000000" w:sz="6" w:space="0"/>
              <w:left w:val="single" w:color="000000" w:sz="6" w:space="0"/>
              <w:bottom w:val="single" w:color="000000" w:sz="6" w:space="0"/>
              <w:right w:val="single" w:color="000000" w:sz="6" w:space="0"/>
            </w:tcBorders>
            <w:vAlign w:val="center"/>
          </w:tcPr>
          <w:p w14:paraId="5BE778C0">
            <w:pPr>
              <w:pStyle w:val="22"/>
              <w:jc w:val="right"/>
              <w:rPr>
                <w:rFonts w:ascii="仿宋" w:hAnsi="仿宋" w:eastAsia="仿宋" w:cs="仿宋"/>
              </w:rPr>
            </w:pPr>
          </w:p>
        </w:tc>
      </w:tr>
      <w:tr w14:paraId="32E3F8A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B972F90">
            <w:pPr>
              <w:pStyle w:val="22"/>
              <w:rPr>
                <w:rFonts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1B00F91E">
            <w:pPr>
              <w:pStyle w:val="22"/>
              <w:rPr>
                <w:rFonts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5EE36EE">
            <w:pPr>
              <w:pStyle w:val="22"/>
              <w:jc w:val="right"/>
              <w:rPr>
                <w:rFonts w:ascii="仿宋" w:hAnsi="仿宋" w:eastAsia="仿宋" w:cs="仿宋"/>
              </w:rPr>
            </w:pPr>
            <w:r>
              <w:rPr>
                <w:rFonts w:hint="eastAsia" w:ascii="仿宋" w:hAnsi="仿宋" w:eastAsia="仿宋" w:cs="仿宋"/>
              </w:rPr>
              <w:t>8.67</w:t>
            </w:r>
          </w:p>
        </w:tc>
        <w:tc>
          <w:tcPr>
            <w:tcW w:w="1499" w:type="dxa"/>
            <w:tcBorders>
              <w:top w:val="single" w:color="000000" w:sz="6" w:space="0"/>
              <w:left w:val="single" w:color="000000" w:sz="6" w:space="0"/>
              <w:bottom w:val="single" w:color="000000" w:sz="6" w:space="0"/>
              <w:right w:val="single" w:color="000000" w:sz="6" w:space="0"/>
            </w:tcBorders>
            <w:vAlign w:val="center"/>
          </w:tcPr>
          <w:p w14:paraId="17BA7BD9">
            <w:pPr>
              <w:pStyle w:val="22"/>
              <w:jc w:val="right"/>
              <w:rPr>
                <w:rFonts w:ascii="仿宋" w:hAnsi="仿宋" w:eastAsia="仿宋" w:cs="仿宋"/>
              </w:rPr>
            </w:pPr>
            <w:r>
              <w:rPr>
                <w:rFonts w:hint="eastAsia" w:ascii="仿宋" w:hAnsi="仿宋" w:eastAsia="仿宋" w:cs="仿宋"/>
              </w:rPr>
              <w:t>8.67</w:t>
            </w:r>
          </w:p>
        </w:tc>
        <w:tc>
          <w:tcPr>
            <w:tcW w:w="1512" w:type="dxa"/>
            <w:tcBorders>
              <w:top w:val="single" w:color="000000" w:sz="6" w:space="0"/>
              <w:left w:val="single" w:color="000000" w:sz="6" w:space="0"/>
              <w:bottom w:val="single" w:color="000000" w:sz="6" w:space="0"/>
              <w:right w:val="single" w:color="000000" w:sz="6" w:space="0"/>
            </w:tcBorders>
            <w:vAlign w:val="center"/>
          </w:tcPr>
          <w:p w14:paraId="619DA414">
            <w:pPr>
              <w:pStyle w:val="22"/>
              <w:jc w:val="right"/>
              <w:rPr>
                <w:rFonts w:ascii="仿宋" w:hAnsi="仿宋" w:eastAsia="仿宋" w:cs="仿宋"/>
              </w:rPr>
            </w:pPr>
          </w:p>
        </w:tc>
      </w:tr>
    </w:tbl>
    <w:p w14:paraId="0541BE13">
      <w:pPr>
        <w:tabs>
          <w:tab w:val="left" w:pos="0"/>
        </w:tabs>
        <w:spacing w:before="25"/>
        <w:jc w:val="both"/>
        <w:rPr>
          <w:rFonts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1FBA05E8">
      <w:pPr>
        <w:spacing w:before="25"/>
        <w:jc w:val="both"/>
        <w:rPr>
          <w:rFonts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71190200">
        <w:tblPrEx>
          <w:tblCellMar>
            <w:top w:w="55" w:type="dxa"/>
            <w:left w:w="55" w:type="dxa"/>
            <w:bottom w:w="55" w:type="dxa"/>
            <w:right w:w="55" w:type="dxa"/>
          </w:tblCellMar>
        </w:tblPrEx>
        <w:trPr>
          <w:trHeight w:val="319" w:hRule="atLeast"/>
        </w:trPr>
        <w:tc>
          <w:tcPr>
            <w:tcW w:w="10473" w:type="dxa"/>
            <w:gridSpan w:val="5"/>
          </w:tcPr>
          <w:p w14:paraId="121E66DF">
            <w:pPr>
              <w:pStyle w:val="22"/>
              <w:jc w:val="center"/>
              <w:rPr>
                <w:rFonts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11BC2DD6">
        <w:tblPrEx>
          <w:tblCellMar>
            <w:top w:w="55" w:type="dxa"/>
            <w:left w:w="55" w:type="dxa"/>
            <w:bottom w:w="55" w:type="dxa"/>
            <w:right w:w="55" w:type="dxa"/>
          </w:tblCellMar>
        </w:tblPrEx>
        <w:trPr>
          <w:trHeight w:val="199" w:hRule="atLeast"/>
        </w:trPr>
        <w:tc>
          <w:tcPr>
            <w:tcW w:w="8595" w:type="dxa"/>
            <w:gridSpan w:val="4"/>
            <w:vAlign w:val="center"/>
          </w:tcPr>
          <w:p w14:paraId="20F47FAD">
            <w:pPr>
              <w:pStyle w:val="22"/>
              <w:jc w:val="right"/>
              <w:rPr>
                <w:rFonts w:ascii="仿宋" w:hAnsi="仿宋" w:eastAsia="仿宋" w:cs="仿宋"/>
                <w:color w:val="000000"/>
              </w:rPr>
            </w:pPr>
          </w:p>
        </w:tc>
        <w:tc>
          <w:tcPr>
            <w:tcW w:w="1878" w:type="dxa"/>
            <w:vAlign w:val="center"/>
          </w:tcPr>
          <w:p w14:paraId="75AD5F3E">
            <w:pPr>
              <w:pStyle w:val="22"/>
              <w:jc w:val="right"/>
              <w:rPr>
                <w:rFonts w:ascii="仿宋" w:hAnsi="仿宋" w:eastAsia="仿宋" w:cs="仿宋"/>
              </w:rPr>
            </w:pPr>
            <w:r>
              <w:rPr>
                <w:rFonts w:hint="eastAsia" w:ascii="仿宋" w:hAnsi="仿宋" w:eastAsia="仿宋" w:cs="仿宋"/>
              </w:rPr>
              <w:t>公开08表</w:t>
            </w:r>
          </w:p>
        </w:tc>
      </w:tr>
      <w:tr w14:paraId="480B607B">
        <w:tblPrEx>
          <w:tblCellMar>
            <w:top w:w="55" w:type="dxa"/>
            <w:left w:w="55" w:type="dxa"/>
            <w:bottom w:w="55" w:type="dxa"/>
            <w:right w:w="55" w:type="dxa"/>
          </w:tblCellMar>
        </w:tblPrEx>
        <w:trPr>
          <w:trHeight w:val="320" w:hRule="atLeast"/>
        </w:trPr>
        <w:tc>
          <w:tcPr>
            <w:tcW w:w="8595" w:type="dxa"/>
            <w:gridSpan w:val="4"/>
            <w:vAlign w:val="center"/>
          </w:tcPr>
          <w:p w14:paraId="0EE996E9">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1878" w:type="dxa"/>
            <w:vAlign w:val="center"/>
          </w:tcPr>
          <w:p w14:paraId="0A12662E">
            <w:pPr>
              <w:pStyle w:val="22"/>
              <w:jc w:val="right"/>
              <w:rPr>
                <w:rFonts w:ascii="仿宋" w:hAnsi="仿宋" w:eastAsia="仿宋" w:cs="仿宋"/>
                <w:sz w:val="20"/>
              </w:rPr>
            </w:pPr>
            <w:r>
              <w:rPr>
                <w:rFonts w:hint="eastAsia" w:ascii="仿宋" w:hAnsi="仿宋" w:eastAsia="仿宋" w:cs="仿宋"/>
              </w:rPr>
              <w:t>金额单位：万元</w:t>
            </w:r>
          </w:p>
        </w:tc>
      </w:tr>
      <w:tr w14:paraId="31883884">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7B527930">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43A72889">
            <w:pPr>
              <w:pStyle w:val="22"/>
              <w:jc w:val="center"/>
              <w:rPr>
                <w:rFonts w:ascii="仿宋" w:hAnsi="仿宋" w:eastAsia="仿宋" w:cs="仿宋"/>
                <w:sz w:val="20"/>
              </w:rPr>
            </w:pPr>
            <w:r>
              <w:rPr>
                <w:rFonts w:hint="eastAsia" w:ascii="仿宋" w:hAnsi="仿宋" w:eastAsia="仿宋" w:cs="仿宋"/>
              </w:rPr>
              <w:t>一般公共预算财政拨款基本支出</w:t>
            </w:r>
          </w:p>
        </w:tc>
      </w:tr>
      <w:tr w14:paraId="3F51652C">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8FA9867">
            <w:pPr>
              <w:pStyle w:val="22"/>
              <w:jc w:val="center"/>
              <w:rPr>
                <w:rFonts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0C4BB72D">
            <w:pPr>
              <w:pStyle w:val="22"/>
              <w:jc w:val="center"/>
              <w:rPr>
                <w:rFonts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5316DD0F">
            <w:pPr>
              <w:pStyle w:val="22"/>
              <w:jc w:val="center"/>
              <w:rPr>
                <w:rFonts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2C1D0861">
            <w:pPr>
              <w:pStyle w:val="22"/>
              <w:jc w:val="center"/>
              <w:rPr>
                <w:rFonts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7783BBB5">
            <w:pPr>
              <w:pStyle w:val="22"/>
              <w:jc w:val="center"/>
              <w:rPr>
                <w:rFonts w:ascii="仿宋" w:hAnsi="仿宋" w:eastAsia="仿宋" w:cs="仿宋"/>
              </w:rPr>
            </w:pPr>
            <w:r>
              <w:rPr>
                <w:rFonts w:hint="eastAsia" w:ascii="仿宋" w:hAnsi="仿宋" w:eastAsia="仿宋" w:cs="仿宋"/>
              </w:rPr>
              <w:t>公用经费</w:t>
            </w:r>
          </w:p>
        </w:tc>
      </w:tr>
      <w:tr w14:paraId="574B1C9B">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68560189">
            <w:pPr>
              <w:pStyle w:val="22"/>
              <w:jc w:val="center"/>
              <w:rPr>
                <w:rFonts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3F91E171">
            <w:pPr>
              <w:pStyle w:val="22"/>
              <w:jc w:val="right"/>
              <w:rPr>
                <w:rFonts w:ascii="仿宋" w:hAnsi="仿宋" w:eastAsia="仿宋" w:cs="仿宋"/>
              </w:rPr>
            </w:pPr>
            <w:r>
              <w:rPr>
                <w:rFonts w:hint="eastAsia" w:ascii="仿宋" w:hAnsi="仿宋" w:eastAsia="仿宋" w:cs="仿宋"/>
              </w:rPr>
              <w:t>7,679.30</w:t>
            </w:r>
          </w:p>
        </w:tc>
        <w:tc>
          <w:tcPr>
            <w:tcW w:w="1708" w:type="dxa"/>
            <w:tcBorders>
              <w:left w:val="single" w:color="000000" w:sz="4" w:space="0"/>
              <w:bottom w:val="single" w:color="000000" w:sz="4" w:space="0"/>
            </w:tcBorders>
            <w:vAlign w:val="center"/>
          </w:tcPr>
          <w:p w14:paraId="62D62302">
            <w:pPr>
              <w:pStyle w:val="22"/>
              <w:jc w:val="right"/>
              <w:rPr>
                <w:rFonts w:ascii="仿宋" w:hAnsi="仿宋" w:eastAsia="仿宋" w:cs="仿宋"/>
              </w:rPr>
            </w:pPr>
            <w:r>
              <w:rPr>
                <w:rFonts w:hint="eastAsia" w:ascii="仿宋" w:hAnsi="仿宋" w:eastAsia="仿宋" w:cs="仿宋"/>
              </w:rPr>
              <w:t>7,066.66</w:t>
            </w:r>
          </w:p>
        </w:tc>
        <w:tc>
          <w:tcPr>
            <w:tcW w:w="1878" w:type="dxa"/>
            <w:tcBorders>
              <w:left w:val="single" w:color="000000" w:sz="4" w:space="0"/>
              <w:bottom w:val="single" w:color="000000" w:sz="4" w:space="0"/>
              <w:right w:val="single" w:color="000000" w:sz="4" w:space="0"/>
            </w:tcBorders>
            <w:vAlign w:val="center"/>
          </w:tcPr>
          <w:p w14:paraId="66F23CDF">
            <w:pPr>
              <w:pStyle w:val="22"/>
              <w:jc w:val="right"/>
              <w:rPr>
                <w:rFonts w:ascii="仿宋" w:hAnsi="仿宋" w:eastAsia="仿宋" w:cs="仿宋"/>
              </w:rPr>
            </w:pPr>
            <w:r>
              <w:rPr>
                <w:rFonts w:hint="eastAsia" w:ascii="仿宋" w:hAnsi="仿宋" w:eastAsia="仿宋" w:cs="仿宋"/>
              </w:rPr>
              <w:t>612.64</w:t>
            </w:r>
          </w:p>
        </w:tc>
      </w:tr>
      <w:tr w14:paraId="68BEE3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B5AB27">
            <w:pPr>
              <w:pStyle w:val="22"/>
              <w:rPr>
                <w:rFonts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8F59A19">
            <w:pPr>
              <w:pStyle w:val="22"/>
              <w:rPr>
                <w:rFonts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E4C0994">
            <w:pPr>
              <w:pStyle w:val="22"/>
              <w:jc w:val="right"/>
              <w:rPr>
                <w:rFonts w:ascii="仿宋" w:hAnsi="仿宋" w:eastAsia="仿宋" w:cs="仿宋"/>
              </w:rPr>
            </w:pPr>
            <w:r>
              <w:rPr>
                <w:rFonts w:hint="eastAsia" w:ascii="仿宋" w:hAnsi="仿宋" w:eastAsia="仿宋" w:cs="仿宋"/>
              </w:rPr>
              <w:t>6,390.76</w:t>
            </w:r>
          </w:p>
        </w:tc>
        <w:tc>
          <w:tcPr>
            <w:tcW w:w="1708" w:type="dxa"/>
            <w:tcBorders>
              <w:top w:val="single" w:color="000000" w:sz="4" w:space="0"/>
              <w:left w:val="single" w:color="000000" w:sz="4" w:space="0"/>
              <w:bottom w:val="single" w:color="000000" w:sz="4" w:space="0"/>
              <w:right w:val="single" w:color="000000" w:sz="4" w:space="0"/>
            </w:tcBorders>
            <w:vAlign w:val="center"/>
          </w:tcPr>
          <w:p w14:paraId="736ECE34">
            <w:pPr>
              <w:pStyle w:val="22"/>
              <w:jc w:val="right"/>
              <w:rPr>
                <w:rFonts w:ascii="仿宋" w:hAnsi="仿宋" w:eastAsia="仿宋" w:cs="仿宋"/>
              </w:rPr>
            </w:pPr>
            <w:r>
              <w:rPr>
                <w:rFonts w:hint="eastAsia" w:ascii="仿宋" w:hAnsi="仿宋" w:eastAsia="仿宋" w:cs="仿宋"/>
              </w:rPr>
              <w:t>6,390.76</w:t>
            </w:r>
          </w:p>
        </w:tc>
        <w:tc>
          <w:tcPr>
            <w:tcW w:w="1878" w:type="dxa"/>
            <w:tcBorders>
              <w:top w:val="single" w:color="000000" w:sz="4" w:space="0"/>
              <w:left w:val="single" w:color="000000" w:sz="4" w:space="0"/>
              <w:bottom w:val="single" w:color="000000" w:sz="4" w:space="0"/>
              <w:right w:val="single" w:color="000000" w:sz="4" w:space="0"/>
            </w:tcBorders>
            <w:vAlign w:val="center"/>
          </w:tcPr>
          <w:p w14:paraId="2BC900D7">
            <w:pPr>
              <w:pStyle w:val="22"/>
              <w:jc w:val="right"/>
              <w:rPr>
                <w:rFonts w:ascii="仿宋" w:hAnsi="仿宋" w:eastAsia="仿宋" w:cs="仿宋"/>
              </w:rPr>
            </w:pPr>
          </w:p>
        </w:tc>
      </w:tr>
      <w:tr w14:paraId="048547E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36B1C2">
            <w:pPr>
              <w:pStyle w:val="22"/>
              <w:rPr>
                <w:rFonts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971F675">
            <w:pPr>
              <w:pStyle w:val="22"/>
              <w:rPr>
                <w:rFonts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9A090AD">
            <w:pPr>
              <w:pStyle w:val="22"/>
              <w:jc w:val="right"/>
              <w:rPr>
                <w:rFonts w:ascii="仿宋" w:hAnsi="仿宋" w:eastAsia="仿宋" w:cs="仿宋"/>
              </w:rPr>
            </w:pPr>
            <w:r>
              <w:rPr>
                <w:rFonts w:hint="eastAsia" w:ascii="仿宋" w:hAnsi="仿宋" w:eastAsia="仿宋" w:cs="仿宋"/>
              </w:rPr>
              <w:t>680.13</w:t>
            </w:r>
          </w:p>
        </w:tc>
        <w:tc>
          <w:tcPr>
            <w:tcW w:w="1708" w:type="dxa"/>
            <w:tcBorders>
              <w:top w:val="single" w:color="000000" w:sz="4" w:space="0"/>
              <w:left w:val="single" w:color="000000" w:sz="4" w:space="0"/>
              <w:bottom w:val="single" w:color="000000" w:sz="4" w:space="0"/>
              <w:right w:val="single" w:color="000000" w:sz="4" w:space="0"/>
            </w:tcBorders>
            <w:vAlign w:val="center"/>
          </w:tcPr>
          <w:p w14:paraId="1F8CF43B">
            <w:pPr>
              <w:pStyle w:val="22"/>
              <w:jc w:val="right"/>
              <w:rPr>
                <w:rFonts w:ascii="仿宋" w:hAnsi="仿宋" w:eastAsia="仿宋" w:cs="仿宋"/>
              </w:rPr>
            </w:pPr>
            <w:r>
              <w:rPr>
                <w:rFonts w:hint="eastAsia" w:ascii="仿宋" w:hAnsi="仿宋" w:eastAsia="仿宋" w:cs="仿宋"/>
              </w:rPr>
              <w:t>680.13</w:t>
            </w:r>
          </w:p>
        </w:tc>
        <w:tc>
          <w:tcPr>
            <w:tcW w:w="1878" w:type="dxa"/>
            <w:tcBorders>
              <w:top w:val="single" w:color="000000" w:sz="4" w:space="0"/>
              <w:left w:val="single" w:color="000000" w:sz="4" w:space="0"/>
              <w:bottom w:val="single" w:color="000000" w:sz="4" w:space="0"/>
              <w:right w:val="single" w:color="000000" w:sz="4" w:space="0"/>
            </w:tcBorders>
            <w:vAlign w:val="center"/>
          </w:tcPr>
          <w:p w14:paraId="2E39944C">
            <w:pPr>
              <w:pStyle w:val="22"/>
              <w:jc w:val="right"/>
              <w:rPr>
                <w:rFonts w:ascii="仿宋" w:hAnsi="仿宋" w:eastAsia="仿宋" w:cs="仿宋"/>
              </w:rPr>
            </w:pPr>
          </w:p>
        </w:tc>
      </w:tr>
      <w:tr w14:paraId="069911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6B6FAC">
            <w:pPr>
              <w:pStyle w:val="22"/>
              <w:rPr>
                <w:rFonts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D7239C7">
            <w:pPr>
              <w:pStyle w:val="22"/>
              <w:rPr>
                <w:rFonts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CF187B3">
            <w:pPr>
              <w:pStyle w:val="22"/>
              <w:jc w:val="right"/>
              <w:rPr>
                <w:rFonts w:ascii="仿宋" w:hAnsi="仿宋" w:eastAsia="仿宋" w:cs="仿宋"/>
              </w:rPr>
            </w:pPr>
            <w:r>
              <w:rPr>
                <w:rFonts w:hint="eastAsia" w:ascii="仿宋" w:hAnsi="仿宋" w:eastAsia="仿宋" w:cs="仿宋"/>
              </w:rPr>
              <w:t>1,702.46</w:t>
            </w:r>
          </w:p>
        </w:tc>
        <w:tc>
          <w:tcPr>
            <w:tcW w:w="1708" w:type="dxa"/>
            <w:tcBorders>
              <w:top w:val="single" w:color="000000" w:sz="4" w:space="0"/>
              <w:left w:val="single" w:color="000000" w:sz="4" w:space="0"/>
              <w:bottom w:val="single" w:color="000000" w:sz="4" w:space="0"/>
              <w:right w:val="single" w:color="000000" w:sz="4" w:space="0"/>
            </w:tcBorders>
            <w:vAlign w:val="center"/>
          </w:tcPr>
          <w:p w14:paraId="4D461AFE">
            <w:pPr>
              <w:pStyle w:val="22"/>
              <w:jc w:val="right"/>
              <w:rPr>
                <w:rFonts w:ascii="仿宋" w:hAnsi="仿宋" w:eastAsia="仿宋" w:cs="仿宋"/>
              </w:rPr>
            </w:pPr>
            <w:r>
              <w:rPr>
                <w:rFonts w:hint="eastAsia" w:ascii="仿宋" w:hAnsi="仿宋" w:eastAsia="仿宋" w:cs="仿宋"/>
              </w:rPr>
              <w:t>1,702.46</w:t>
            </w:r>
          </w:p>
        </w:tc>
        <w:tc>
          <w:tcPr>
            <w:tcW w:w="1878" w:type="dxa"/>
            <w:tcBorders>
              <w:top w:val="single" w:color="000000" w:sz="4" w:space="0"/>
              <w:left w:val="single" w:color="000000" w:sz="4" w:space="0"/>
              <w:bottom w:val="single" w:color="000000" w:sz="4" w:space="0"/>
              <w:right w:val="single" w:color="000000" w:sz="4" w:space="0"/>
            </w:tcBorders>
            <w:vAlign w:val="center"/>
          </w:tcPr>
          <w:p w14:paraId="1C505A91">
            <w:pPr>
              <w:pStyle w:val="22"/>
              <w:jc w:val="right"/>
              <w:rPr>
                <w:rFonts w:ascii="仿宋" w:hAnsi="仿宋" w:eastAsia="仿宋" w:cs="仿宋"/>
              </w:rPr>
            </w:pPr>
          </w:p>
        </w:tc>
      </w:tr>
      <w:tr w14:paraId="2906CA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4F37E1">
            <w:pPr>
              <w:pStyle w:val="22"/>
              <w:rPr>
                <w:rFonts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60B457E">
            <w:pPr>
              <w:pStyle w:val="22"/>
              <w:rPr>
                <w:rFonts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5D0EF6C6">
            <w:pPr>
              <w:pStyle w:val="22"/>
              <w:jc w:val="right"/>
              <w:rPr>
                <w:rFonts w:ascii="仿宋" w:hAnsi="仿宋" w:eastAsia="仿宋" w:cs="仿宋"/>
              </w:rPr>
            </w:pPr>
            <w:r>
              <w:rPr>
                <w:rFonts w:hint="eastAsia" w:ascii="仿宋" w:hAnsi="仿宋" w:eastAsia="仿宋" w:cs="仿宋"/>
              </w:rPr>
              <w:t>1,507.78</w:t>
            </w:r>
          </w:p>
        </w:tc>
        <w:tc>
          <w:tcPr>
            <w:tcW w:w="1708" w:type="dxa"/>
            <w:tcBorders>
              <w:top w:val="single" w:color="000000" w:sz="4" w:space="0"/>
              <w:left w:val="single" w:color="000000" w:sz="4" w:space="0"/>
              <w:bottom w:val="single" w:color="000000" w:sz="4" w:space="0"/>
              <w:right w:val="single" w:color="000000" w:sz="4" w:space="0"/>
            </w:tcBorders>
            <w:vAlign w:val="center"/>
          </w:tcPr>
          <w:p w14:paraId="3510194C">
            <w:pPr>
              <w:pStyle w:val="22"/>
              <w:jc w:val="right"/>
              <w:rPr>
                <w:rFonts w:ascii="仿宋" w:hAnsi="仿宋" w:eastAsia="仿宋" w:cs="仿宋"/>
              </w:rPr>
            </w:pPr>
            <w:r>
              <w:rPr>
                <w:rFonts w:hint="eastAsia" w:ascii="仿宋" w:hAnsi="仿宋" w:eastAsia="仿宋" w:cs="仿宋"/>
              </w:rPr>
              <w:t>1,507.78</w:t>
            </w:r>
          </w:p>
        </w:tc>
        <w:tc>
          <w:tcPr>
            <w:tcW w:w="1878" w:type="dxa"/>
            <w:tcBorders>
              <w:top w:val="single" w:color="000000" w:sz="4" w:space="0"/>
              <w:left w:val="single" w:color="000000" w:sz="4" w:space="0"/>
              <w:bottom w:val="single" w:color="000000" w:sz="4" w:space="0"/>
              <w:right w:val="single" w:color="000000" w:sz="4" w:space="0"/>
            </w:tcBorders>
            <w:vAlign w:val="center"/>
          </w:tcPr>
          <w:p w14:paraId="0344B490">
            <w:pPr>
              <w:pStyle w:val="22"/>
              <w:jc w:val="right"/>
              <w:rPr>
                <w:rFonts w:ascii="仿宋" w:hAnsi="仿宋" w:eastAsia="仿宋" w:cs="仿宋"/>
              </w:rPr>
            </w:pPr>
          </w:p>
        </w:tc>
      </w:tr>
      <w:tr w14:paraId="3AAC2E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28B530">
            <w:pPr>
              <w:pStyle w:val="22"/>
              <w:rPr>
                <w:rFonts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747A330">
            <w:pPr>
              <w:pStyle w:val="22"/>
              <w:rPr>
                <w:rFonts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685354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74446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A24405">
            <w:pPr>
              <w:pStyle w:val="22"/>
              <w:jc w:val="right"/>
              <w:rPr>
                <w:rFonts w:ascii="仿宋" w:hAnsi="仿宋" w:eastAsia="仿宋" w:cs="仿宋"/>
              </w:rPr>
            </w:pPr>
          </w:p>
        </w:tc>
      </w:tr>
      <w:tr w14:paraId="335693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EAF944">
            <w:pPr>
              <w:pStyle w:val="22"/>
              <w:rPr>
                <w:rFonts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EB3F313">
            <w:pPr>
              <w:pStyle w:val="22"/>
              <w:rPr>
                <w:rFonts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E3C76A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D645A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1A0DEF">
            <w:pPr>
              <w:pStyle w:val="22"/>
              <w:jc w:val="right"/>
              <w:rPr>
                <w:rFonts w:ascii="仿宋" w:hAnsi="仿宋" w:eastAsia="仿宋" w:cs="仿宋"/>
              </w:rPr>
            </w:pPr>
          </w:p>
        </w:tc>
      </w:tr>
      <w:tr w14:paraId="03EEE1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9BCD93">
            <w:pPr>
              <w:pStyle w:val="22"/>
              <w:rPr>
                <w:rFonts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5DFF483">
            <w:pPr>
              <w:pStyle w:val="22"/>
              <w:rPr>
                <w:rFonts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6779D8">
            <w:pPr>
              <w:pStyle w:val="22"/>
              <w:jc w:val="right"/>
              <w:rPr>
                <w:rFonts w:ascii="仿宋" w:hAnsi="仿宋" w:eastAsia="仿宋" w:cs="仿宋"/>
              </w:rPr>
            </w:pPr>
            <w:r>
              <w:rPr>
                <w:rFonts w:hint="eastAsia" w:ascii="仿宋" w:hAnsi="仿宋" w:eastAsia="仿宋" w:cs="仿宋"/>
              </w:rPr>
              <w:t>359.50</w:t>
            </w:r>
          </w:p>
        </w:tc>
        <w:tc>
          <w:tcPr>
            <w:tcW w:w="1708" w:type="dxa"/>
            <w:tcBorders>
              <w:top w:val="single" w:color="000000" w:sz="4" w:space="0"/>
              <w:left w:val="single" w:color="000000" w:sz="4" w:space="0"/>
              <w:bottom w:val="single" w:color="000000" w:sz="4" w:space="0"/>
              <w:right w:val="single" w:color="000000" w:sz="4" w:space="0"/>
            </w:tcBorders>
            <w:vAlign w:val="center"/>
          </w:tcPr>
          <w:p w14:paraId="39B59C9E">
            <w:pPr>
              <w:pStyle w:val="22"/>
              <w:jc w:val="right"/>
              <w:rPr>
                <w:rFonts w:ascii="仿宋" w:hAnsi="仿宋" w:eastAsia="仿宋" w:cs="仿宋"/>
              </w:rPr>
            </w:pPr>
            <w:r>
              <w:rPr>
                <w:rFonts w:hint="eastAsia" w:ascii="仿宋" w:hAnsi="仿宋" w:eastAsia="仿宋" w:cs="仿宋"/>
              </w:rPr>
              <w:t>359.50</w:t>
            </w:r>
          </w:p>
        </w:tc>
        <w:tc>
          <w:tcPr>
            <w:tcW w:w="1878" w:type="dxa"/>
            <w:tcBorders>
              <w:top w:val="single" w:color="000000" w:sz="4" w:space="0"/>
              <w:left w:val="single" w:color="000000" w:sz="4" w:space="0"/>
              <w:bottom w:val="single" w:color="000000" w:sz="4" w:space="0"/>
              <w:right w:val="single" w:color="000000" w:sz="4" w:space="0"/>
            </w:tcBorders>
            <w:vAlign w:val="center"/>
          </w:tcPr>
          <w:p w14:paraId="59ABEEC8">
            <w:pPr>
              <w:pStyle w:val="22"/>
              <w:jc w:val="right"/>
              <w:rPr>
                <w:rFonts w:ascii="仿宋" w:hAnsi="仿宋" w:eastAsia="仿宋" w:cs="仿宋"/>
              </w:rPr>
            </w:pPr>
          </w:p>
        </w:tc>
      </w:tr>
      <w:tr w14:paraId="1E30A8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CBEF90">
            <w:pPr>
              <w:pStyle w:val="22"/>
              <w:rPr>
                <w:rFonts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9A61D1B">
            <w:pPr>
              <w:pStyle w:val="22"/>
              <w:rPr>
                <w:rFonts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143108">
            <w:pPr>
              <w:pStyle w:val="22"/>
              <w:jc w:val="right"/>
              <w:rPr>
                <w:rFonts w:ascii="仿宋" w:hAnsi="仿宋" w:eastAsia="仿宋" w:cs="仿宋"/>
              </w:rPr>
            </w:pPr>
            <w:r>
              <w:rPr>
                <w:rFonts w:hint="eastAsia" w:ascii="仿宋" w:hAnsi="仿宋" w:eastAsia="仿宋" w:cs="仿宋"/>
              </w:rPr>
              <w:t>179.73</w:t>
            </w:r>
          </w:p>
        </w:tc>
        <w:tc>
          <w:tcPr>
            <w:tcW w:w="1708" w:type="dxa"/>
            <w:tcBorders>
              <w:top w:val="single" w:color="000000" w:sz="4" w:space="0"/>
              <w:left w:val="single" w:color="000000" w:sz="4" w:space="0"/>
              <w:bottom w:val="single" w:color="000000" w:sz="4" w:space="0"/>
              <w:right w:val="single" w:color="000000" w:sz="4" w:space="0"/>
            </w:tcBorders>
            <w:vAlign w:val="center"/>
          </w:tcPr>
          <w:p w14:paraId="0CD1409F">
            <w:pPr>
              <w:pStyle w:val="22"/>
              <w:jc w:val="right"/>
              <w:rPr>
                <w:rFonts w:ascii="仿宋" w:hAnsi="仿宋" w:eastAsia="仿宋" w:cs="仿宋"/>
              </w:rPr>
            </w:pPr>
            <w:r>
              <w:rPr>
                <w:rFonts w:hint="eastAsia" w:ascii="仿宋" w:hAnsi="仿宋" w:eastAsia="仿宋" w:cs="仿宋"/>
              </w:rPr>
              <w:t>179.73</w:t>
            </w:r>
          </w:p>
        </w:tc>
        <w:tc>
          <w:tcPr>
            <w:tcW w:w="1878" w:type="dxa"/>
            <w:tcBorders>
              <w:top w:val="single" w:color="000000" w:sz="4" w:space="0"/>
              <w:left w:val="single" w:color="000000" w:sz="4" w:space="0"/>
              <w:bottom w:val="single" w:color="000000" w:sz="4" w:space="0"/>
              <w:right w:val="single" w:color="000000" w:sz="4" w:space="0"/>
            </w:tcBorders>
            <w:vAlign w:val="center"/>
          </w:tcPr>
          <w:p w14:paraId="2DC611B1">
            <w:pPr>
              <w:pStyle w:val="22"/>
              <w:jc w:val="right"/>
              <w:rPr>
                <w:rFonts w:ascii="仿宋" w:hAnsi="仿宋" w:eastAsia="仿宋" w:cs="仿宋"/>
              </w:rPr>
            </w:pPr>
          </w:p>
        </w:tc>
      </w:tr>
      <w:tr w14:paraId="07BE30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15FBE7">
            <w:pPr>
              <w:pStyle w:val="22"/>
              <w:rPr>
                <w:rFonts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EA6898A">
            <w:pPr>
              <w:pStyle w:val="22"/>
              <w:rPr>
                <w:rFonts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88C4FAA">
            <w:pPr>
              <w:pStyle w:val="22"/>
              <w:jc w:val="right"/>
              <w:rPr>
                <w:rFonts w:ascii="仿宋" w:hAnsi="仿宋" w:eastAsia="仿宋" w:cs="仿宋"/>
              </w:rPr>
            </w:pPr>
            <w:r>
              <w:rPr>
                <w:rFonts w:hint="eastAsia" w:ascii="仿宋" w:hAnsi="仿宋" w:eastAsia="仿宋" w:cs="仿宋"/>
              </w:rPr>
              <w:t>150.52</w:t>
            </w:r>
          </w:p>
        </w:tc>
        <w:tc>
          <w:tcPr>
            <w:tcW w:w="1708" w:type="dxa"/>
            <w:tcBorders>
              <w:top w:val="single" w:color="000000" w:sz="4" w:space="0"/>
              <w:left w:val="single" w:color="000000" w:sz="4" w:space="0"/>
              <w:bottom w:val="single" w:color="000000" w:sz="4" w:space="0"/>
              <w:right w:val="single" w:color="000000" w:sz="4" w:space="0"/>
            </w:tcBorders>
            <w:vAlign w:val="center"/>
          </w:tcPr>
          <w:p w14:paraId="161E1055">
            <w:pPr>
              <w:pStyle w:val="22"/>
              <w:jc w:val="right"/>
              <w:rPr>
                <w:rFonts w:ascii="仿宋" w:hAnsi="仿宋" w:eastAsia="仿宋" w:cs="仿宋"/>
              </w:rPr>
            </w:pPr>
            <w:r>
              <w:rPr>
                <w:rFonts w:hint="eastAsia" w:ascii="仿宋" w:hAnsi="仿宋" w:eastAsia="仿宋" w:cs="仿宋"/>
              </w:rPr>
              <w:t>150.52</w:t>
            </w:r>
          </w:p>
        </w:tc>
        <w:tc>
          <w:tcPr>
            <w:tcW w:w="1878" w:type="dxa"/>
            <w:tcBorders>
              <w:top w:val="single" w:color="000000" w:sz="4" w:space="0"/>
              <w:left w:val="single" w:color="000000" w:sz="4" w:space="0"/>
              <w:bottom w:val="single" w:color="000000" w:sz="4" w:space="0"/>
              <w:right w:val="single" w:color="000000" w:sz="4" w:space="0"/>
            </w:tcBorders>
            <w:vAlign w:val="center"/>
          </w:tcPr>
          <w:p w14:paraId="2E19CFEB">
            <w:pPr>
              <w:pStyle w:val="22"/>
              <w:jc w:val="right"/>
              <w:rPr>
                <w:rFonts w:ascii="仿宋" w:hAnsi="仿宋" w:eastAsia="仿宋" w:cs="仿宋"/>
              </w:rPr>
            </w:pPr>
          </w:p>
        </w:tc>
      </w:tr>
      <w:tr w14:paraId="489D5C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DC2459">
            <w:pPr>
              <w:pStyle w:val="22"/>
              <w:rPr>
                <w:rFonts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85AAA92">
            <w:pPr>
              <w:pStyle w:val="22"/>
              <w:rPr>
                <w:rFonts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DC0FE0">
            <w:pPr>
              <w:pStyle w:val="22"/>
              <w:jc w:val="right"/>
              <w:rPr>
                <w:rFonts w:ascii="仿宋" w:hAnsi="仿宋" w:eastAsia="仿宋" w:cs="仿宋"/>
              </w:rPr>
            </w:pPr>
            <w:r>
              <w:rPr>
                <w:rFonts w:hint="eastAsia" w:ascii="仿宋" w:hAnsi="仿宋" w:eastAsia="仿宋" w:cs="仿宋"/>
              </w:rPr>
              <w:t>83.54</w:t>
            </w:r>
          </w:p>
        </w:tc>
        <w:tc>
          <w:tcPr>
            <w:tcW w:w="1708" w:type="dxa"/>
            <w:tcBorders>
              <w:top w:val="single" w:color="000000" w:sz="4" w:space="0"/>
              <w:left w:val="single" w:color="000000" w:sz="4" w:space="0"/>
              <w:bottom w:val="single" w:color="000000" w:sz="4" w:space="0"/>
              <w:right w:val="single" w:color="000000" w:sz="4" w:space="0"/>
            </w:tcBorders>
            <w:vAlign w:val="center"/>
          </w:tcPr>
          <w:p w14:paraId="41B92877">
            <w:pPr>
              <w:pStyle w:val="22"/>
              <w:jc w:val="right"/>
              <w:rPr>
                <w:rFonts w:ascii="仿宋" w:hAnsi="仿宋" w:eastAsia="仿宋" w:cs="仿宋"/>
              </w:rPr>
            </w:pPr>
            <w:r>
              <w:rPr>
                <w:rFonts w:hint="eastAsia" w:ascii="仿宋" w:hAnsi="仿宋" w:eastAsia="仿宋" w:cs="仿宋"/>
              </w:rPr>
              <w:t>83.54</w:t>
            </w:r>
          </w:p>
        </w:tc>
        <w:tc>
          <w:tcPr>
            <w:tcW w:w="1878" w:type="dxa"/>
            <w:tcBorders>
              <w:top w:val="single" w:color="000000" w:sz="4" w:space="0"/>
              <w:left w:val="single" w:color="000000" w:sz="4" w:space="0"/>
              <w:bottom w:val="single" w:color="000000" w:sz="4" w:space="0"/>
              <w:right w:val="single" w:color="000000" w:sz="4" w:space="0"/>
            </w:tcBorders>
            <w:vAlign w:val="center"/>
          </w:tcPr>
          <w:p w14:paraId="7153A657">
            <w:pPr>
              <w:pStyle w:val="22"/>
              <w:jc w:val="right"/>
              <w:rPr>
                <w:rFonts w:ascii="仿宋" w:hAnsi="仿宋" w:eastAsia="仿宋" w:cs="仿宋"/>
              </w:rPr>
            </w:pPr>
          </w:p>
        </w:tc>
      </w:tr>
      <w:tr w14:paraId="759DD8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1BD333">
            <w:pPr>
              <w:pStyle w:val="22"/>
              <w:rPr>
                <w:rFonts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D781C82">
            <w:pPr>
              <w:pStyle w:val="22"/>
              <w:rPr>
                <w:rFonts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11262A">
            <w:pPr>
              <w:pStyle w:val="22"/>
              <w:jc w:val="right"/>
              <w:rPr>
                <w:rFonts w:ascii="仿宋" w:hAnsi="仿宋" w:eastAsia="仿宋" w:cs="仿宋"/>
              </w:rPr>
            </w:pPr>
            <w:r>
              <w:rPr>
                <w:rFonts w:hint="eastAsia" w:ascii="仿宋" w:hAnsi="仿宋" w:eastAsia="仿宋" w:cs="仿宋"/>
              </w:rPr>
              <w:t>16.48</w:t>
            </w:r>
          </w:p>
        </w:tc>
        <w:tc>
          <w:tcPr>
            <w:tcW w:w="1708" w:type="dxa"/>
            <w:tcBorders>
              <w:top w:val="single" w:color="000000" w:sz="4" w:space="0"/>
              <w:left w:val="single" w:color="000000" w:sz="4" w:space="0"/>
              <w:bottom w:val="single" w:color="000000" w:sz="4" w:space="0"/>
              <w:right w:val="single" w:color="000000" w:sz="4" w:space="0"/>
            </w:tcBorders>
            <w:vAlign w:val="center"/>
          </w:tcPr>
          <w:p w14:paraId="14B45BCD">
            <w:pPr>
              <w:pStyle w:val="22"/>
              <w:jc w:val="right"/>
              <w:rPr>
                <w:rFonts w:ascii="仿宋" w:hAnsi="仿宋" w:eastAsia="仿宋" w:cs="仿宋"/>
              </w:rPr>
            </w:pPr>
            <w:r>
              <w:rPr>
                <w:rFonts w:hint="eastAsia" w:ascii="仿宋" w:hAnsi="仿宋" w:eastAsia="仿宋" w:cs="仿宋"/>
              </w:rPr>
              <w:t>16.48</w:t>
            </w:r>
          </w:p>
        </w:tc>
        <w:tc>
          <w:tcPr>
            <w:tcW w:w="1878" w:type="dxa"/>
            <w:tcBorders>
              <w:top w:val="single" w:color="000000" w:sz="4" w:space="0"/>
              <w:left w:val="single" w:color="000000" w:sz="4" w:space="0"/>
              <w:bottom w:val="single" w:color="000000" w:sz="4" w:space="0"/>
              <w:right w:val="single" w:color="000000" w:sz="4" w:space="0"/>
            </w:tcBorders>
            <w:vAlign w:val="center"/>
          </w:tcPr>
          <w:p w14:paraId="03328C21">
            <w:pPr>
              <w:pStyle w:val="22"/>
              <w:jc w:val="right"/>
              <w:rPr>
                <w:rFonts w:ascii="仿宋" w:hAnsi="仿宋" w:eastAsia="仿宋" w:cs="仿宋"/>
              </w:rPr>
            </w:pPr>
          </w:p>
        </w:tc>
      </w:tr>
      <w:tr w14:paraId="3EF0E1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6EC342">
            <w:pPr>
              <w:pStyle w:val="22"/>
              <w:rPr>
                <w:rFonts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E71D149">
            <w:pPr>
              <w:pStyle w:val="22"/>
              <w:rPr>
                <w:rFonts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979E2C4">
            <w:pPr>
              <w:pStyle w:val="22"/>
              <w:jc w:val="right"/>
              <w:rPr>
                <w:rFonts w:ascii="仿宋" w:hAnsi="仿宋" w:eastAsia="仿宋" w:cs="仿宋"/>
              </w:rPr>
            </w:pPr>
            <w:r>
              <w:rPr>
                <w:rFonts w:hint="eastAsia" w:ascii="仿宋" w:hAnsi="仿宋" w:eastAsia="仿宋" w:cs="仿宋"/>
              </w:rPr>
              <w:t>653.41</w:t>
            </w:r>
          </w:p>
        </w:tc>
        <w:tc>
          <w:tcPr>
            <w:tcW w:w="1708" w:type="dxa"/>
            <w:tcBorders>
              <w:top w:val="single" w:color="000000" w:sz="4" w:space="0"/>
              <w:left w:val="single" w:color="000000" w:sz="4" w:space="0"/>
              <w:bottom w:val="single" w:color="000000" w:sz="4" w:space="0"/>
              <w:right w:val="single" w:color="000000" w:sz="4" w:space="0"/>
            </w:tcBorders>
            <w:vAlign w:val="center"/>
          </w:tcPr>
          <w:p w14:paraId="2529B956">
            <w:pPr>
              <w:pStyle w:val="22"/>
              <w:jc w:val="right"/>
              <w:rPr>
                <w:rFonts w:ascii="仿宋" w:hAnsi="仿宋" w:eastAsia="仿宋" w:cs="仿宋"/>
              </w:rPr>
            </w:pPr>
            <w:r>
              <w:rPr>
                <w:rFonts w:hint="eastAsia" w:ascii="仿宋" w:hAnsi="仿宋" w:eastAsia="仿宋" w:cs="仿宋"/>
              </w:rPr>
              <w:t>653.41</w:t>
            </w:r>
          </w:p>
        </w:tc>
        <w:tc>
          <w:tcPr>
            <w:tcW w:w="1878" w:type="dxa"/>
            <w:tcBorders>
              <w:top w:val="single" w:color="000000" w:sz="4" w:space="0"/>
              <w:left w:val="single" w:color="000000" w:sz="4" w:space="0"/>
              <w:bottom w:val="single" w:color="000000" w:sz="4" w:space="0"/>
              <w:right w:val="single" w:color="000000" w:sz="4" w:space="0"/>
            </w:tcBorders>
            <w:vAlign w:val="center"/>
          </w:tcPr>
          <w:p w14:paraId="6430F8A1">
            <w:pPr>
              <w:pStyle w:val="22"/>
              <w:jc w:val="right"/>
              <w:rPr>
                <w:rFonts w:ascii="仿宋" w:hAnsi="仿宋" w:eastAsia="仿宋" w:cs="仿宋"/>
              </w:rPr>
            </w:pPr>
          </w:p>
        </w:tc>
      </w:tr>
      <w:tr w14:paraId="10D2203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12FC94">
            <w:pPr>
              <w:pStyle w:val="22"/>
              <w:rPr>
                <w:rFonts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2042C6E">
            <w:pPr>
              <w:pStyle w:val="22"/>
              <w:rPr>
                <w:rFonts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D4414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1205A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A5A993">
            <w:pPr>
              <w:pStyle w:val="22"/>
              <w:jc w:val="right"/>
              <w:rPr>
                <w:rFonts w:ascii="仿宋" w:hAnsi="仿宋" w:eastAsia="仿宋" w:cs="仿宋"/>
              </w:rPr>
            </w:pPr>
          </w:p>
        </w:tc>
      </w:tr>
      <w:tr w14:paraId="000670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C84B59">
            <w:pPr>
              <w:pStyle w:val="22"/>
              <w:rPr>
                <w:rFonts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E238049">
            <w:pPr>
              <w:pStyle w:val="22"/>
              <w:rPr>
                <w:rFonts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FAFED04">
            <w:pPr>
              <w:pStyle w:val="22"/>
              <w:jc w:val="right"/>
              <w:rPr>
                <w:rFonts w:ascii="仿宋" w:hAnsi="仿宋" w:eastAsia="仿宋" w:cs="仿宋"/>
              </w:rPr>
            </w:pPr>
            <w:r>
              <w:rPr>
                <w:rFonts w:hint="eastAsia" w:ascii="仿宋" w:hAnsi="仿宋" w:eastAsia="仿宋" w:cs="仿宋"/>
              </w:rPr>
              <w:t>1,057.22</w:t>
            </w:r>
          </w:p>
        </w:tc>
        <w:tc>
          <w:tcPr>
            <w:tcW w:w="1708" w:type="dxa"/>
            <w:tcBorders>
              <w:top w:val="single" w:color="000000" w:sz="4" w:space="0"/>
              <w:left w:val="single" w:color="000000" w:sz="4" w:space="0"/>
              <w:bottom w:val="single" w:color="000000" w:sz="4" w:space="0"/>
              <w:right w:val="single" w:color="000000" w:sz="4" w:space="0"/>
            </w:tcBorders>
            <w:vAlign w:val="center"/>
          </w:tcPr>
          <w:p w14:paraId="47B20E19">
            <w:pPr>
              <w:pStyle w:val="22"/>
              <w:jc w:val="right"/>
              <w:rPr>
                <w:rFonts w:ascii="仿宋" w:hAnsi="仿宋" w:eastAsia="仿宋" w:cs="仿宋"/>
              </w:rPr>
            </w:pPr>
            <w:r>
              <w:rPr>
                <w:rFonts w:hint="eastAsia" w:ascii="仿宋" w:hAnsi="仿宋" w:eastAsia="仿宋" w:cs="仿宋"/>
              </w:rPr>
              <w:t>1,057.22</w:t>
            </w:r>
          </w:p>
        </w:tc>
        <w:tc>
          <w:tcPr>
            <w:tcW w:w="1878" w:type="dxa"/>
            <w:tcBorders>
              <w:top w:val="single" w:color="000000" w:sz="4" w:space="0"/>
              <w:left w:val="single" w:color="000000" w:sz="4" w:space="0"/>
              <w:bottom w:val="single" w:color="000000" w:sz="4" w:space="0"/>
              <w:right w:val="single" w:color="000000" w:sz="4" w:space="0"/>
            </w:tcBorders>
            <w:vAlign w:val="center"/>
          </w:tcPr>
          <w:p w14:paraId="1242FFB0">
            <w:pPr>
              <w:pStyle w:val="22"/>
              <w:jc w:val="right"/>
              <w:rPr>
                <w:rFonts w:ascii="仿宋" w:hAnsi="仿宋" w:eastAsia="仿宋" w:cs="仿宋"/>
              </w:rPr>
            </w:pPr>
          </w:p>
        </w:tc>
      </w:tr>
      <w:tr w14:paraId="4CABDE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D43635">
            <w:pPr>
              <w:pStyle w:val="22"/>
              <w:rPr>
                <w:rFonts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038A70E">
            <w:pPr>
              <w:pStyle w:val="22"/>
              <w:rPr>
                <w:rFonts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3FB2FC9">
            <w:pPr>
              <w:pStyle w:val="22"/>
              <w:jc w:val="right"/>
              <w:rPr>
                <w:rFonts w:ascii="仿宋" w:hAnsi="仿宋" w:eastAsia="仿宋" w:cs="仿宋"/>
              </w:rPr>
            </w:pPr>
            <w:r>
              <w:rPr>
                <w:rFonts w:hint="eastAsia" w:ascii="仿宋" w:hAnsi="仿宋" w:eastAsia="仿宋" w:cs="仿宋"/>
              </w:rPr>
              <w:t>612.64</w:t>
            </w:r>
          </w:p>
        </w:tc>
        <w:tc>
          <w:tcPr>
            <w:tcW w:w="1708" w:type="dxa"/>
            <w:tcBorders>
              <w:top w:val="single" w:color="000000" w:sz="4" w:space="0"/>
              <w:left w:val="single" w:color="000000" w:sz="4" w:space="0"/>
              <w:bottom w:val="single" w:color="000000" w:sz="4" w:space="0"/>
              <w:right w:val="single" w:color="000000" w:sz="4" w:space="0"/>
            </w:tcBorders>
            <w:vAlign w:val="center"/>
          </w:tcPr>
          <w:p w14:paraId="1EEEB1F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9D21F0">
            <w:pPr>
              <w:pStyle w:val="22"/>
              <w:jc w:val="right"/>
              <w:rPr>
                <w:rFonts w:ascii="仿宋" w:hAnsi="仿宋" w:eastAsia="仿宋" w:cs="仿宋"/>
              </w:rPr>
            </w:pPr>
            <w:r>
              <w:rPr>
                <w:rFonts w:hint="eastAsia" w:ascii="仿宋" w:hAnsi="仿宋" w:eastAsia="仿宋" w:cs="仿宋"/>
              </w:rPr>
              <w:t>612.64</w:t>
            </w:r>
          </w:p>
        </w:tc>
      </w:tr>
      <w:tr w14:paraId="14A1B6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B941DA">
            <w:pPr>
              <w:pStyle w:val="22"/>
              <w:rPr>
                <w:rFonts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9B3F085">
            <w:pPr>
              <w:pStyle w:val="22"/>
              <w:rPr>
                <w:rFonts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27B2D3F">
            <w:pPr>
              <w:pStyle w:val="22"/>
              <w:jc w:val="right"/>
              <w:rPr>
                <w:rFonts w:ascii="仿宋" w:hAnsi="仿宋" w:eastAsia="仿宋" w:cs="仿宋"/>
              </w:rPr>
            </w:pPr>
            <w:r>
              <w:rPr>
                <w:rFonts w:hint="eastAsia" w:ascii="仿宋" w:hAnsi="仿宋" w:eastAsia="仿宋" w:cs="仿宋"/>
              </w:rPr>
              <w:t>19.67</w:t>
            </w:r>
          </w:p>
        </w:tc>
        <w:tc>
          <w:tcPr>
            <w:tcW w:w="1708" w:type="dxa"/>
            <w:tcBorders>
              <w:top w:val="single" w:color="000000" w:sz="4" w:space="0"/>
              <w:left w:val="single" w:color="000000" w:sz="4" w:space="0"/>
              <w:bottom w:val="single" w:color="000000" w:sz="4" w:space="0"/>
              <w:right w:val="single" w:color="000000" w:sz="4" w:space="0"/>
            </w:tcBorders>
            <w:vAlign w:val="center"/>
          </w:tcPr>
          <w:p w14:paraId="7BF387F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A5540C">
            <w:pPr>
              <w:pStyle w:val="22"/>
              <w:jc w:val="right"/>
              <w:rPr>
                <w:rFonts w:ascii="仿宋" w:hAnsi="仿宋" w:eastAsia="仿宋" w:cs="仿宋"/>
              </w:rPr>
            </w:pPr>
            <w:r>
              <w:rPr>
                <w:rFonts w:hint="eastAsia" w:ascii="仿宋" w:hAnsi="仿宋" w:eastAsia="仿宋" w:cs="仿宋"/>
              </w:rPr>
              <w:t>19.67</w:t>
            </w:r>
          </w:p>
        </w:tc>
      </w:tr>
      <w:tr w14:paraId="7C34490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F23F9F">
            <w:pPr>
              <w:pStyle w:val="22"/>
              <w:rPr>
                <w:rFonts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89D61BB">
            <w:pPr>
              <w:pStyle w:val="22"/>
              <w:rPr>
                <w:rFonts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A23E93">
            <w:pPr>
              <w:pStyle w:val="22"/>
              <w:jc w:val="right"/>
              <w:rPr>
                <w:rFonts w:ascii="仿宋" w:hAnsi="仿宋" w:eastAsia="仿宋" w:cs="仿宋"/>
              </w:rPr>
            </w:pPr>
            <w:r>
              <w:rPr>
                <w:rFonts w:hint="eastAsia" w:ascii="仿宋" w:hAnsi="仿宋" w:eastAsia="仿宋" w:cs="仿宋"/>
              </w:rPr>
              <w:t>2.21</w:t>
            </w:r>
          </w:p>
        </w:tc>
        <w:tc>
          <w:tcPr>
            <w:tcW w:w="1708" w:type="dxa"/>
            <w:tcBorders>
              <w:top w:val="single" w:color="000000" w:sz="4" w:space="0"/>
              <w:left w:val="single" w:color="000000" w:sz="4" w:space="0"/>
              <w:bottom w:val="single" w:color="000000" w:sz="4" w:space="0"/>
              <w:right w:val="single" w:color="000000" w:sz="4" w:space="0"/>
            </w:tcBorders>
            <w:vAlign w:val="center"/>
          </w:tcPr>
          <w:p w14:paraId="18EF044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E3664A">
            <w:pPr>
              <w:pStyle w:val="22"/>
              <w:jc w:val="right"/>
              <w:rPr>
                <w:rFonts w:ascii="仿宋" w:hAnsi="仿宋" w:eastAsia="仿宋" w:cs="仿宋"/>
              </w:rPr>
            </w:pPr>
            <w:r>
              <w:rPr>
                <w:rFonts w:hint="eastAsia" w:ascii="仿宋" w:hAnsi="仿宋" w:eastAsia="仿宋" w:cs="仿宋"/>
              </w:rPr>
              <w:t>2.21</w:t>
            </w:r>
          </w:p>
        </w:tc>
      </w:tr>
      <w:tr w14:paraId="7C1016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18D42E">
            <w:pPr>
              <w:pStyle w:val="22"/>
              <w:rPr>
                <w:rFonts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E946E44">
            <w:pPr>
              <w:pStyle w:val="22"/>
              <w:rPr>
                <w:rFonts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15480E">
            <w:pPr>
              <w:pStyle w:val="22"/>
              <w:jc w:val="right"/>
              <w:rPr>
                <w:rFonts w:ascii="仿宋" w:hAnsi="仿宋" w:eastAsia="仿宋" w:cs="仿宋"/>
              </w:rPr>
            </w:pPr>
            <w:r>
              <w:rPr>
                <w:rFonts w:hint="eastAsia" w:ascii="仿宋" w:hAnsi="仿宋" w:eastAsia="仿宋" w:cs="仿宋"/>
              </w:rPr>
              <w:t>0.08</w:t>
            </w:r>
          </w:p>
        </w:tc>
        <w:tc>
          <w:tcPr>
            <w:tcW w:w="1708" w:type="dxa"/>
            <w:tcBorders>
              <w:top w:val="single" w:color="000000" w:sz="4" w:space="0"/>
              <w:left w:val="single" w:color="000000" w:sz="4" w:space="0"/>
              <w:bottom w:val="single" w:color="000000" w:sz="4" w:space="0"/>
              <w:right w:val="single" w:color="000000" w:sz="4" w:space="0"/>
            </w:tcBorders>
            <w:vAlign w:val="center"/>
          </w:tcPr>
          <w:p w14:paraId="70ECB015">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57F951">
            <w:pPr>
              <w:pStyle w:val="22"/>
              <w:jc w:val="right"/>
              <w:rPr>
                <w:rFonts w:ascii="仿宋" w:hAnsi="仿宋" w:eastAsia="仿宋" w:cs="仿宋"/>
              </w:rPr>
            </w:pPr>
            <w:r>
              <w:rPr>
                <w:rFonts w:hint="eastAsia" w:ascii="仿宋" w:hAnsi="仿宋" w:eastAsia="仿宋" w:cs="仿宋"/>
              </w:rPr>
              <w:t>0.08</w:t>
            </w:r>
          </w:p>
        </w:tc>
      </w:tr>
      <w:tr w14:paraId="4C826C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6E6F24">
            <w:pPr>
              <w:pStyle w:val="22"/>
              <w:rPr>
                <w:rFonts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0F25078E">
            <w:pPr>
              <w:pStyle w:val="22"/>
              <w:rPr>
                <w:rFonts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BDC77A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11C3B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34D296">
            <w:pPr>
              <w:pStyle w:val="22"/>
              <w:jc w:val="right"/>
              <w:rPr>
                <w:rFonts w:ascii="仿宋" w:hAnsi="仿宋" w:eastAsia="仿宋" w:cs="仿宋"/>
              </w:rPr>
            </w:pPr>
          </w:p>
        </w:tc>
      </w:tr>
      <w:tr w14:paraId="3B9E32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8FA2FD">
            <w:pPr>
              <w:pStyle w:val="22"/>
              <w:rPr>
                <w:rFonts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72F7C34E">
            <w:pPr>
              <w:pStyle w:val="22"/>
              <w:rPr>
                <w:rFonts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20BFF5">
            <w:pPr>
              <w:pStyle w:val="22"/>
              <w:jc w:val="right"/>
              <w:rPr>
                <w:rFonts w:ascii="仿宋" w:hAnsi="仿宋" w:eastAsia="仿宋" w:cs="仿宋"/>
              </w:rPr>
            </w:pPr>
            <w:r>
              <w:rPr>
                <w:rFonts w:hint="eastAsia" w:ascii="仿宋" w:hAnsi="仿宋" w:eastAsia="仿宋" w:cs="仿宋"/>
              </w:rPr>
              <w:t>2.13</w:t>
            </w:r>
          </w:p>
        </w:tc>
        <w:tc>
          <w:tcPr>
            <w:tcW w:w="1708" w:type="dxa"/>
            <w:tcBorders>
              <w:top w:val="single" w:color="000000" w:sz="4" w:space="0"/>
              <w:left w:val="single" w:color="000000" w:sz="4" w:space="0"/>
              <w:bottom w:val="single" w:color="000000" w:sz="4" w:space="0"/>
              <w:right w:val="single" w:color="000000" w:sz="4" w:space="0"/>
            </w:tcBorders>
            <w:vAlign w:val="center"/>
          </w:tcPr>
          <w:p w14:paraId="0DE1BFD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AF5AC0">
            <w:pPr>
              <w:pStyle w:val="22"/>
              <w:jc w:val="right"/>
              <w:rPr>
                <w:rFonts w:ascii="仿宋" w:hAnsi="仿宋" w:eastAsia="仿宋" w:cs="仿宋"/>
              </w:rPr>
            </w:pPr>
            <w:r>
              <w:rPr>
                <w:rFonts w:hint="eastAsia" w:ascii="仿宋" w:hAnsi="仿宋" w:eastAsia="仿宋" w:cs="仿宋"/>
              </w:rPr>
              <w:t>2.13</w:t>
            </w:r>
          </w:p>
        </w:tc>
      </w:tr>
      <w:tr w14:paraId="2BCE18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DDE507">
            <w:pPr>
              <w:pStyle w:val="22"/>
              <w:rPr>
                <w:rFonts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1904710">
            <w:pPr>
              <w:pStyle w:val="22"/>
              <w:rPr>
                <w:rFonts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CB83DE">
            <w:pPr>
              <w:pStyle w:val="22"/>
              <w:jc w:val="right"/>
              <w:rPr>
                <w:rFonts w:ascii="仿宋" w:hAnsi="仿宋" w:eastAsia="仿宋" w:cs="仿宋"/>
              </w:rPr>
            </w:pPr>
            <w:r>
              <w:rPr>
                <w:rFonts w:hint="eastAsia" w:ascii="仿宋" w:hAnsi="仿宋" w:eastAsia="仿宋" w:cs="仿宋"/>
              </w:rPr>
              <w:t>109.02</w:t>
            </w:r>
          </w:p>
        </w:tc>
        <w:tc>
          <w:tcPr>
            <w:tcW w:w="1708" w:type="dxa"/>
            <w:tcBorders>
              <w:top w:val="single" w:color="000000" w:sz="4" w:space="0"/>
              <w:left w:val="single" w:color="000000" w:sz="4" w:space="0"/>
              <w:bottom w:val="single" w:color="000000" w:sz="4" w:space="0"/>
              <w:right w:val="single" w:color="000000" w:sz="4" w:space="0"/>
            </w:tcBorders>
            <w:vAlign w:val="center"/>
          </w:tcPr>
          <w:p w14:paraId="37AA04B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D6CF191">
            <w:pPr>
              <w:pStyle w:val="22"/>
              <w:jc w:val="right"/>
              <w:rPr>
                <w:rFonts w:ascii="仿宋" w:hAnsi="仿宋" w:eastAsia="仿宋" w:cs="仿宋"/>
              </w:rPr>
            </w:pPr>
            <w:r>
              <w:rPr>
                <w:rFonts w:hint="eastAsia" w:ascii="仿宋" w:hAnsi="仿宋" w:eastAsia="仿宋" w:cs="仿宋"/>
              </w:rPr>
              <w:t>109.02</w:t>
            </w:r>
          </w:p>
        </w:tc>
      </w:tr>
      <w:tr w14:paraId="274DE5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171ACB">
            <w:pPr>
              <w:pStyle w:val="22"/>
              <w:rPr>
                <w:rFonts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BD226D2">
            <w:pPr>
              <w:pStyle w:val="22"/>
              <w:rPr>
                <w:rFonts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9690D2">
            <w:pPr>
              <w:pStyle w:val="22"/>
              <w:jc w:val="right"/>
              <w:rPr>
                <w:rFonts w:ascii="仿宋" w:hAnsi="仿宋" w:eastAsia="仿宋" w:cs="仿宋"/>
              </w:rPr>
            </w:pPr>
            <w:r>
              <w:rPr>
                <w:rFonts w:hint="eastAsia" w:ascii="仿宋" w:hAnsi="仿宋" w:eastAsia="仿宋" w:cs="仿宋"/>
              </w:rPr>
              <w:t>7.25</w:t>
            </w:r>
          </w:p>
        </w:tc>
        <w:tc>
          <w:tcPr>
            <w:tcW w:w="1708" w:type="dxa"/>
            <w:tcBorders>
              <w:top w:val="single" w:color="000000" w:sz="4" w:space="0"/>
              <w:left w:val="single" w:color="000000" w:sz="4" w:space="0"/>
              <w:bottom w:val="single" w:color="000000" w:sz="4" w:space="0"/>
              <w:right w:val="single" w:color="000000" w:sz="4" w:space="0"/>
            </w:tcBorders>
            <w:vAlign w:val="center"/>
          </w:tcPr>
          <w:p w14:paraId="79C5B13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9A1C7A">
            <w:pPr>
              <w:pStyle w:val="22"/>
              <w:jc w:val="right"/>
              <w:rPr>
                <w:rFonts w:ascii="仿宋" w:hAnsi="仿宋" w:eastAsia="仿宋" w:cs="仿宋"/>
              </w:rPr>
            </w:pPr>
            <w:r>
              <w:rPr>
                <w:rFonts w:hint="eastAsia" w:ascii="仿宋" w:hAnsi="仿宋" w:eastAsia="仿宋" w:cs="仿宋"/>
              </w:rPr>
              <w:t>7.25</w:t>
            </w:r>
          </w:p>
        </w:tc>
      </w:tr>
      <w:tr w14:paraId="5297713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E966EA">
            <w:pPr>
              <w:pStyle w:val="22"/>
              <w:rPr>
                <w:rFonts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B72FA6B">
            <w:pPr>
              <w:pStyle w:val="22"/>
              <w:rPr>
                <w:rFonts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142080">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81BF9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C1CDF7">
            <w:pPr>
              <w:pStyle w:val="22"/>
              <w:jc w:val="right"/>
              <w:rPr>
                <w:rFonts w:ascii="仿宋" w:hAnsi="仿宋" w:eastAsia="仿宋" w:cs="仿宋"/>
              </w:rPr>
            </w:pPr>
          </w:p>
        </w:tc>
      </w:tr>
      <w:tr w14:paraId="79ECD7D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38902A">
            <w:pPr>
              <w:pStyle w:val="22"/>
              <w:rPr>
                <w:rFonts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6E3C03">
            <w:pPr>
              <w:pStyle w:val="22"/>
              <w:rPr>
                <w:rFonts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9F3646">
            <w:pPr>
              <w:pStyle w:val="22"/>
              <w:jc w:val="right"/>
              <w:rPr>
                <w:rFonts w:ascii="仿宋" w:hAnsi="仿宋" w:eastAsia="仿宋" w:cs="仿宋"/>
              </w:rPr>
            </w:pPr>
            <w:r>
              <w:rPr>
                <w:rFonts w:hint="eastAsia" w:ascii="仿宋" w:hAnsi="仿宋" w:eastAsia="仿宋" w:cs="仿宋"/>
              </w:rPr>
              <w:t>16.65</w:t>
            </w:r>
          </w:p>
        </w:tc>
        <w:tc>
          <w:tcPr>
            <w:tcW w:w="1708" w:type="dxa"/>
            <w:tcBorders>
              <w:top w:val="single" w:color="000000" w:sz="4" w:space="0"/>
              <w:left w:val="single" w:color="000000" w:sz="4" w:space="0"/>
              <w:bottom w:val="single" w:color="000000" w:sz="4" w:space="0"/>
              <w:right w:val="single" w:color="000000" w:sz="4" w:space="0"/>
            </w:tcBorders>
            <w:vAlign w:val="center"/>
          </w:tcPr>
          <w:p w14:paraId="17C6C05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2E1F41">
            <w:pPr>
              <w:pStyle w:val="22"/>
              <w:jc w:val="right"/>
              <w:rPr>
                <w:rFonts w:ascii="仿宋" w:hAnsi="仿宋" w:eastAsia="仿宋" w:cs="仿宋"/>
              </w:rPr>
            </w:pPr>
            <w:r>
              <w:rPr>
                <w:rFonts w:hint="eastAsia" w:ascii="仿宋" w:hAnsi="仿宋" w:eastAsia="仿宋" w:cs="仿宋"/>
              </w:rPr>
              <w:t>16.65</w:t>
            </w:r>
          </w:p>
        </w:tc>
      </w:tr>
      <w:tr w14:paraId="75FAC6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880851">
            <w:pPr>
              <w:pStyle w:val="22"/>
              <w:rPr>
                <w:rFonts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8E97A7B">
            <w:pPr>
              <w:pStyle w:val="22"/>
              <w:rPr>
                <w:rFonts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71FB2D">
            <w:pPr>
              <w:pStyle w:val="22"/>
              <w:jc w:val="right"/>
              <w:rPr>
                <w:rFonts w:ascii="仿宋" w:hAnsi="仿宋" w:eastAsia="仿宋" w:cs="仿宋"/>
              </w:rPr>
            </w:pPr>
            <w:r>
              <w:rPr>
                <w:rFonts w:hint="eastAsia" w:ascii="仿宋" w:hAnsi="仿宋" w:eastAsia="仿宋" w:cs="仿宋"/>
              </w:rPr>
              <w:t>56.54</w:t>
            </w:r>
          </w:p>
        </w:tc>
        <w:tc>
          <w:tcPr>
            <w:tcW w:w="1708" w:type="dxa"/>
            <w:tcBorders>
              <w:top w:val="single" w:color="000000" w:sz="4" w:space="0"/>
              <w:left w:val="single" w:color="000000" w:sz="4" w:space="0"/>
              <w:bottom w:val="single" w:color="000000" w:sz="4" w:space="0"/>
              <w:right w:val="single" w:color="000000" w:sz="4" w:space="0"/>
            </w:tcBorders>
            <w:vAlign w:val="center"/>
          </w:tcPr>
          <w:p w14:paraId="3320DAA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A15F56">
            <w:pPr>
              <w:pStyle w:val="22"/>
              <w:jc w:val="right"/>
              <w:rPr>
                <w:rFonts w:ascii="仿宋" w:hAnsi="仿宋" w:eastAsia="仿宋" w:cs="仿宋"/>
              </w:rPr>
            </w:pPr>
            <w:r>
              <w:rPr>
                <w:rFonts w:hint="eastAsia" w:ascii="仿宋" w:hAnsi="仿宋" w:eastAsia="仿宋" w:cs="仿宋"/>
              </w:rPr>
              <w:t>56.54</w:t>
            </w:r>
          </w:p>
        </w:tc>
      </w:tr>
      <w:tr w14:paraId="4F19B57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6A483A">
            <w:pPr>
              <w:pStyle w:val="22"/>
              <w:rPr>
                <w:rFonts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E401C0F">
            <w:pPr>
              <w:pStyle w:val="22"/>
              <w:rPr>
                <w:rFonts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3E30FC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A7F74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0F33B1">
            <w:pPr>
              <w:pStyle w:val="22"/>
              <w:jc w:val="right"/>
              <w:rPr>
                <w:rFonts w:ascii="仿宋" w:hAnsi="仿宋" w:eastAsia="仿宋" w:cs="仿宋"/>
              </w:rPr>
            </w:pPr>
          </w:p>
        </w:tc>
      </w:tr>
      <w:tr w14:paraId="400CB8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DBE4A9">
            <w:pPr>
              <w:pStyle w:val="22"/>
              <w:rPr>
                <w:rFonts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07254EA">
            <w:pPr>
              <w:pStyle w:val="22"/>
              <w:rPr>
                <w:rFonts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30A4AC">
            <w:pPr>
              <w:pStyle w:val="22"/>
              <w:jc w:val="right"/>
              <w:rPr>
                <w:rFonts w:ascii="仿宋" w:hAnsi="仿宋" w:eastAsia="仿宋" w:cs="仿宋"/>
              </w:rPr>
            </w:pPr>
            <w:r>
              <w:rPr>
                <w:rFonts w:hint="eastAsia" w:ascii="仿宋" w:hAnsi="仿宋" w:eastAsia="仿宋" w:cs="仿宋"/>
              </w:rPr>
              <w:t>1.23</w:t>
            </w:r>
          </w:p>
        </w:tc>
        <w:tc>
          <w:tcPr>
            <w:tcW w:w="1708" w:type="dxa"/>
            <w:tcBorders>
              <w:top w:val="single" w:color="000000" w:sz="4" w:space="0"/>
              <w:left w:val="single" w:color="000000" w:sz="4" w:space="0"/>
              <w:bottom w:val="single" w:color="000000" w:sz="4" w:space="0"/>
              <w:right w:val="single" w:color="000000" w:sz="4" w:space="0"/>
            </w:tcBorders>
            <w:vAlign w:val="center"/>
          </w:tcPr>
          <w:p w14:paraId="1B65385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7AE45B">
            <w:pPr>
              <w:pStyle w:val="22"/>
              <w:jc w:val="right"/>
              <w:rPr>
                <w:rFonts w:ascii="仿宋" w:hAnsi="仿宋" w:eastAsia="仿宋" w:cs="仿宋"/>
              </w:rPr>
            </w:pPr>
            <w:r>
              <w:rPr>
                <w:rFonts w:hint="eastAsia" w:ascii="仿宋" w:hAnsi="仿宋" w:eastAsia="仿宋" w:cs="仿宋"/>
              </w:rPr>
              <w:t>1.23</w:t>
            </w:r>
          </w:p>
        </w:tc>
      </w:tr>
      <w:tr w14:paraId="76236C1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A54249">
            <w:pPr>
              <w:pStyle w:val="22"/>
              <w:rPr>
                <w:rFonts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9D2FCEC">
            <w:pPr>
              <w:pStyle w:val="22"/>
              <w:rPr>
                <w:rFonts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06C97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12802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0D8D4C">
            <w:pPr>
              <w:pStyle w:val="22"/>
              <w:jc w:val="right"/>
              <w:rPr>
                <w:rFonts w:ascii="仿宋" w:hAnsi="仿宋" w:eastAsia="仿宋" w:cs="仿宋"/>
              </w:rPr>
            </w:pPr>
          </w:p>
        </w:tc>
      </w:tr>
      <w:tr w14:paraId="5383CF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09582F">
            <w:pPr>
              <w:pStyle w:val="22"/>
              <w:rPr>
                <w:rFonts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087DD7DC">
            <w:pPr>
              <w:pStyle w:val="22"/>
              <w:rPr>
                <w:rFonts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9B80B1">
            <w:pPr>
              <w:pStyle w:val="22"/>
              <w:jc w:val="right"/>
              <w:rPr>
                <w:rFonts w:ascii="仿宋" w:hAnsi="仿宋" w:eastAsia="仿宋" w:cs="仿宋"/>
              </w:rPr>
            </w:pPr>
            <w:r>
              <w:rPr>
                <w:rFonts w:hint="eastAsia" w:ascii="仿宋" w:hAnsi="仿宋" w:eastAsia="仿宋" w:cs="仿宋"/>
              </w:rPr>
              <w:t>14.84</w:t>
            </w:r>
          </w:p>
        </w:tc>
        <w:tc>
          <w:tcPr>
            <w:tcW w:w="1708" w:type="dxa"/>
            <w:tcBorders>
              <w:top w:val="single" w:color="000000" w:sz="4" w:space="0"/>
              <w:left w:val="single" w:color="000000" w:sz="4" w:space="0"/>
              <w:bottom w:val="single" w:color="000000" w:sz="4" w:space="0"/>
              <w:right w:val="single" w:color="000000" w:sz="4" w:space="0"/>
            </w:tcBorders>
            <w:vAlign w:val="center"/>
          </w:tcPr>
          <w:p w14:paraId="6A81D46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C7014A">
            <w:pPr>
              <w:pStyle w:val="22"/>
              <w:jc w:val="right"/>
              <w:rPr>
                <w:rFonts w:ascii="仿宋" w:hAnsi="仿宋" w:eastAsia="仿宋" w:cs="仿宋"/>
              </w:rPr>
            </w:pPr>
            <w:r>
              <w:rPr>
                <w:rFonts w:hint="eastAsia" w:ascii="仿宋" w:hAnsi="仿宋" w:eastAsia="仿宋" w:cs="仿宋"/>
              </w:rPr>
              <w:t>14.84</w:t>
            </w:r>
          </w:p>
        </w:tc>
      </w:tr>
      <w:tr w14:paraId="590168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31EFE">
            <w:pPr>
              <w:pStyle w:val="22"/>
              <w:rPr>
                <w:rFonts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00EB73F">
            <w:pPr>
              <w:pStyle w:val="22"/>
              <w:rPr>
                <w:rFonts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A9EDFE">
            <w:pPr>
              <w:pStyle w:val="22"/>
              <w:jc w:val="right"/>
              <w:rPr>
                <w:rFonts w:ascii="仿宋" w:hAnsi="仿宋" w:eastAsia="仿宋" w:cs="仿宋"/>
              </w:rPr>
            </w:pPr>
            <w:r>
              <w:rPr>
                <w:rFonts w:hint="eastAsia" w:ascii="仿宋" w:hAnsi="仿宋" w:eastAsia="仿宋" w:cs="仿宋"/>
              </w:rPr>
              <w:t>16.51</w:t>
            </w:r>
          </w:p>
        </w:tc>
        <w:tc>
          <w:tcPr>
            <w:tcW w:w="1708" w:type="dxa"/>
            <w:tcBorders>
              <w:top w:val="single" w:color="000000" w:sz="4" w:space="0"/>
              <w:left w:val="single" w:color="000000" w:sz="4" w:space="0"/>
              <w:bottom w:val="single" w:color="000000" w:sz="4" w:space="0"/>
              <w:right w:val="single" w:color="000000" w:sz="4" w:space="0"/>
            </w:tcBorders>
            <w:vAlign w:val="center"/>
          </w:tcPr>
          <w:p w14:paraId="162C1CD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412CD6">
            <w:pPr>
              <w:pStyle w:val="22"/>
              <w:jc w:val="right"/>
              <w:rPr>
                <w:rFonts w:ascii="仿宋" w:hAnsi="仿宋" w:eastAsia="仿宋" w:cs="仿宋"/>
              </w:rPr>
            </w:pPr>
            <w:r>
              <w:rPr>
                <w:rFonts w:hint="eastAsia" w:ascii="仿宋" w:hAnsi="仿宋" w:eastAsia="仿宋" w:cs="仿宋"/>
              </w:rPr>
              <w:t>16.51</w:t>
            </w:r>
          </w:p>
        </w:tc>
      </w:tr>
      <w:tr w14:paraId="12B123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385B5B">
            <w:pPr>
              <w:pStyle w:val="22"/>
              <w:rPr>
                <w:rFonts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08B9366">
            <w:pPr>
              <w:pStyle w:val="22"/>
              <w:rPr>
                <w:rFonts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4ABB83">
            <w:pPr>
              <w:pStyle w:val="22"/>
              <w:jc w:val="right"/>
              <w:rPr>
                <w:rFonts w:ascii="仿宋" w:hAnsi="仿宋" w:eastAsia="仿宋" w:cs="仿宋"/>
              </w:rPr>
            </w:pPr>
            <w:r>
              <w:rPr>
                <w:rFonts w:hint="eastAsia" w:ascii="仿宋" w:hAnsi="仿宋" w:eastAsia="仿宋" w:cs="仿宋"/>
              </w:rPr>
              <w:t>9.74</w:t>
            </w:r>
          </w:p>
        </w:tc>
        <w:tc>
          <w:tcPr>
            <w:tcW w:w="1708" w:type="dxa"/>
            <w:tcBorders>
              <w:top w:val="single" w:color="000000" w:sz="4" w:space="0"/>
              <w:left w:val="single" w:color="000000" w:sz="4" w:space="0"/>
              <w:bottom w:val="single" w:color="000000" w:sz="4" w:space="0"/>
              <w:right w:val="single" w:color="000000" w:sz="4" w:space="0"/>
            </w:tcBorders>
            <w:vAlign w:val="center"/>
          </w:tcPr>
          <w:p w14:paraId="03F4891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A71917">
            <w:pPr>
              <w:pStyle w:val="22"/>
              <w:jc w:val="right"/>
              <w:rPr>
                <w:rFonts w:ascii="仿宋" w:hAnsi="仿宋" w:eastAsia="仿宋" w:cs="仿宋"/>
              </w:rPr>
            </w:pPr>
            <w:r>
              <w:rPr>
                <w:rFonts w:hint="eastAsia" w:ascii="仿宋" w:hAnsi="仿宋" w:eastAsia="仿宋" w:cs="仿宋"/>
              </w:rPr>
              <w:t>9.74</w:t>
            </w:r>
          </w:p>
        </w:tc>
      </w:tr>
      <w:tr w14:paraId="132D6C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5D8D1C">
            <w:pPr>
              <w:pStyle w:val="22"/>
              <w:rPr>
                <w:rFonts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58D148D">
            <w:pPr>
              <w:pStyle w:val="22"/>
              <w:rPr>
                <w:rFonts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407CAEA">
            <w:pPr>
              <w:pStyle w:val="22"/>
              <w:jc w:val="right"/>
              <w:rPr>
                <w:rFonts w:ascii="仿宋" w:hAnsi="仿宋" w:eastAsia="仿宋" w:cs="仿宋"/>
              </w:rPr>
            </w:pPr>
            <w:r>
              <w:rPr>
                <w:rFonts w:hint="eastAsia" w:ascii="仿宋" w:hAnsi="仿宋" w:eastAsia="仿宋" w:cs="仿宋"/>
              </w:rPr>
              <w:t>1.50</w:t>
            </w:r>
          </w:p>
        </w:tc>
        <w:tc>
          <w:tcPr>
            <w:tcW w:w="1708" w:type="dxa"/>
            <w:tcBorders>
              <w:top w:val="single" w:color="000000" w:sz="4" w:space="0"/>
              <w:left w:val="single" w:color="000000" w:sz="4" w:space="0"/>
              <w:bottom w:val="single" w:color="000000" w:sz="4" w:space="0"/>
              <w:right w:val="single" w:color="000000" w:sz="4" w:space="0"/>
            </w:tcBorders>
            <w:vAlign w:val="center"/>
          </w:tcPr>
          <w:p w14:paraId="1B99675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92B39C">
            <w:pPr>
              <w:pStyle w:val="22"/>
              <w:jc w:val="right"/>
              <w:rPr>
                <w:rFonts w:ascii="仿宋" w:hAnsi="仿宋" w:eastAsia="仿宋" w:cs="仿宋"/>
              </w:rPr>
            </w:pPr>
            <w:r>
              <w:rPr>
                <w:rFonts w:hint="eastAsia" w:ascii="仿宋" w:hAnsi="仿宋" w:eastAsia="仿宋" w:cs="仿宋"/>
              </w:rPr>
              <w:t>1.50</w:t>
            </w:r>
          </w:p>
        </w:tc>
      </w:tr>
      <w:tr w14:paraId="6E08E7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EF02A0">
            <w:pPr>
              <w:pStyle w:val="22"/>
              <w:rPr>
                <w:rFonts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65ED2061">
            <w:pPr>
              <w:pStyle w:val="22"/>
              <w:rPr>
                <w:rFonts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C5DAAD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1B4C3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D0574F">
            <w:pPr>
              <w:pStyle w:val="22"/>
              <w:jc w:val="right"/>
              <w:rPr>
                <w:rFonts w:ascii="仿宋" w:hAnsi="仿宋" w:eastAsia="仿宋" w:cs="仿宋"/>
              </w:rPr>
            </w:pPr>
          </w:p>
        </w:tc>
      </w:tr>
      <w:tr w14:paraId="0040FA0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E766D1">
            <w:pPr>
              <w:pStyle w:val="22"/>
              <w:rPr>
                <w:rFonts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E346CED">
            <w:pPr>
              <w:pStyle w:val="22"/>
              <w:rPr>
                <w:rFonts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245C07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A1E3C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67CDC2">
            <w:pPr>
              <w:pStyle w:val="22"/>
              <w:jc w:val="right"/>
              <w:rPr>
                <w:rFonts w:ascii="仿宋" w:hAnsi="仿宋" w:eastAsia="仿宋" w:cs="仿宋"/>
              </w:rPr>
            </w:pPr>
          </w:p>
        </w:tc>
      </w:tr>
      <w:tr w14:paraId="4C265F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551139">
            <w:pPr>
              <w:pStyle w:val="22"/>
              <w:rPr>
                <w:rFonts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57E7DC31">
            <w:pPr>
              <w:pStyle w:val="22"/>
              <w:rPr>
                <w:rFonts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FD3EBAA">
            <w:pPr>
              <w:pStyle w:val="22"/>
              <w:jc w:val="right"/>
              <w:rPr>
                <w:rFonts w:ascii="仿宋" w:hAnsi="仿宋" w:eastAsia="仿宋" w:cs="仿宋"/>
              </w:rPr>
            </w:pPr>
            <w:r>
              <w:rPr>
                <w:rFonts w:hint="eastAsia" w:ascii="仿宋" w:hAnsi="仿宋" w:eastAsia="仿宋" w:cs="仿宋"/>
              </w:rPr>
              <w:t>7.74</w:t>
            </w:r>
          </w:p>
        </w:tc>
        <w:tc>
          <w:tcPr>
            <w:tcW w:w="1708" w:type="dxa"/>
            <w:tcBorders>
              <w:top w:val="single" w:color="000000" w:sz="4" w:space="0"/>
              <w:left w:val="single" w:color="000000" w:sz="4" w:space="0"/>
              <w:bottom w:val="single" w:color="000000" w:sz="4" w:space="0"/>
              <w:right w:val="single" w:color="000000" w:sz="4" w:space="0"/>
            </w:tcBorders>
            <w:vAlign w:val="center"/>
          </w:tcPr>
          <w:p w14:paraId="460DBB0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0A5BB0">
            <w:pPr>
              <w:pStyle w:val="22"/>
              <w:jc w:val="right"/>
              <w:rPr>
                <w:rFonts w:ascii="仿宋" w:hAnsi="仿宋" w:eastAsia="仿宋" w:cs="仿宋"/>
              </w:rPr>
            </w:pPr>
            <w:r>
              <w:rPr>
                <w:rFonts w:hint="eastAsia" w:ascii="仿宋" w:hAnsi="仿宋" w:eastAsia="仿宋" w:cs="仿宋"/>
              </w:rPr>
              <w:t>7.74</w:t>
            </w:r>
          </w:p>
        </w:tc>
      </w:tr>
      <w:tr w14:paraId="7B6936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1249C6">
            <w:pPr>
              <w:pStyle w:val="22"/>
              <w:rPr>
                <w:rFonts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570AFE0D">
            <w:pPr>
              <w:pStyle w:val="22"/>
              <w:rPr>
                <w:rFonts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82957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AAC55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DDE6EA">
            <w:pPr>
              <w:pStyle w:val="22"/>
              <w:jc w:val="right"/>
              <w:rPr>
                <w:rFonts w:ascii="仿宋" w:hAnsi="仿宋" w:eastAsia="仿宋" w:cs="仿宋"/>
              </w:rPr>
            </w:pPr>
          </w:p>
        </w:tc>
      </w:tr>
      <w:tr w14:paraId="336F60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04155B">
            <w:pPr>
              <w:pStyle w:val="22"/>
              <w:rPr>
                <w:rFonts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6AA2A907">
            <w:pPr>
              <w:pStyle w:val="22"/>
              <w:rPr>
                <w:rFonts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63858A">
            <w:pPr>
              <w:pStyle w:val="22"/>
              <w:jc w:val="right"/>
              <w:rPr>
                <w:rFonts w:ascii="仿宋" w:hAnsi="仿宋" w:eastAsia="仿宋" w:cs="仿宋"/>
              </w:rPr>
            </w:pPr>
            <w:r>
              <w:rPr>
                <w:rFonts w:hint="eastAsia" w:ascii="仿宋" w:hAnsi="仿宋" w:eastAsia="仿宋" w:cs="仿宋"/>
              </w:rPr>
              <w:t>42.89</w:t>
            </w:r>
          </w:p>
        </w:tc>
        <w:tc>
          <w:tcPr>
            <w:tcW w:w="1708" w:type="dxa"/>
            <w:tcBorders>
              <w:top w:val="single" w:color="000000" w:sz="4" w:space="0"/>
              <w:left w:val="single" w:color="000000" w:sz="4" w:space="0"/>
              <w:bottom w:val="single" w:color="000000" w:sz="4" w:space="0"/>
              <w:right w:val="single" w:color="000000" w:sz="4" w:space="0"/>
            </w:tcBorders>
            <w:vAlign w:val="center"/>
          </w:tcPr>
          <w:p w14:paraId="5463EE4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B8D6EE">
            <w:pPr>
              <w:pStyle w:val="22"/>
              <w:jc w:val="right"/>
              <w:rPr>
                <w:rFonts w:ascii="仿宋" w:hAnsi="仿宋" w:eastAsia="仿宋" w:cs="仿宋"/>
              </w:rPr>
            </w:pPr>
            <w:r>
              <w:rPr>
                <w:rFonts w:hint="eastAsia" w:ascii="仿宋" w:hAnsi="仿宋" w:eastAsia="仿宋" w:cs="仿宋"/>
              </w:rPr>
              <w:t>42.89</w:t>
            </w:r>
          </w:p>
        </w:tc>
      </w:tr>
      <w:tr w14:paraId="1FAF5F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C29D14">
            <w:pPr>
              <w:pStyle w:val="22"/>
              <w:rPr>
                <w:rFonts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BA324A8">
            <w:pPr>
              <w:pStyle w:val="22"/>
              <w:rPr>
                <w:rFonts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F3697AD">
            <w:pPr>
              <w:pStyle w:val="22"/>
              <w:jc w:val="right"/>
              <w:rPr>
                <w:rFonts w:ascii="仿宋" w:hAnsi="仿宋" w:eastAsia="仿宋" w:cs="仿宋"/>
              </w:rPr>
            </w:pPr>
            <w:r>
              <w:rPr>
                <w:rFonts w:hint="eastAsia" w:ascii="仿宋" w:hAnsi="仿宋" w:eastAsia="仿宋" w:cs="仿宋"/>
              </w:rPr>
              <w:t>92.67</w:t>
            </w:r>
          </w:p>
        </w:tc>
        <w:tc>
          <w:tcPr>
            <w:tcW w:w="1708" w:type="dxa"/>
            <w:tcBorders>
              <w:top w:val="single" w:color="000000" w:sz="4" w:space="0"/>
              <w:left w:val="single" w:color="000000" w:sz="4" w:space="0"/>
              <w:bottom w:val="single" w:color="000000" w:sz="4" w:space="0"/>
              <w:right w:val="single" w:color="000000" w:sz="4" w:space="0"/>
            </w:tcBorders>
            <w:vAlign w:val="center"/>
          </w:tcPr>
          <w:p w14:paraId="704BEBF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B9F4FD3">
            <w:pPr>
              <w:pStyle w:val="22"/>
              <w:jc w:val="right"/>
              <w:rPr>
                <w:rFonts w:ascii="仿宋" w:hAnsi="仿宋" w:eastAsia="仿宋" w:cs="仿宋"/>
              </w:rPr>
            </w:pPr>
            <w:r>
              <w:rPr>
                <w:rFonts w:hint="eastAsia" w:ascii="仿宋" w:hAnsi="仿宋" w:eastAsia="仿宋" w:cs="仿宋"/>
              </w:rPr>
              <w:t>92.67</w:t>
            </w:r>
          </w:p>
        </w:tc>
      </w:tr>
      <w:tr w14:paraId="61337D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6AC926">
            <w:pPr>
              <w:pStyle w:val="22"/>
              <w:rPr>
                <w:rFonts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4494C2F5">
            <w:pPr>
              <w:pStyle w:val="22"/>
              <w:rPr>
                <w:rFonts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FCA2C6">
            <w:pPr>
              <w:pStyle w:val="22"/>
              <w:jc w:val="right"/>
              <w:rPr>
                <w:rFonts w:ascii="仿宋" w:hAnsi="仿宋" w:eastAsia="仿宋" w:cs="仿宋"/>
              </w:rPr>
            </w:pPr>
            <w:r>
              <w:rPr>
                <w:rFonts w:hint="eastAsia" w:ascii="仿宋" w:hAnsi="仿宋" w:eastAsia="仿宋" w:cs="仿宋"/>
              </w:rPr>
              <w:t>65.65</w:t>
            </w:r>
          </w:p>
        </w:tc>
        <w:tc>
          <w:tcPr>
            <w:tcW w:w="1708" w:type="dxa"/>
            <w:tcBorders>
              <w:top w:val="single" w:color="000000" w:sz="4" w:space="0"/>
              <w:left w:val="single" w:color="000000" w:sz="4" w:space="0"/>
              <w:bottom w:val="single" w:color="000000" w:sz="4" w:space="0"/>
              <w:right w:val="single" w:color="000000" w:sz="4" w:space="0"/>
            </w:tcBorders>
            <w:vAlign w:val="center"/>
          </w:tcPr>
          <w:p w14:paraId="1D70F8F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A98944">
            <w:pPr>
              <w:pStyle w:val="22"/>
              <w:jc w:val="right"/>
              <w:rPr>
                <w:rFonts w:ascii="仿宋" w:hAnsi="仿宋" w:eastAsia="仿宋" w:cs="仿宋"/>
              </w:rPr>
            </w:pPr>
            <w:r>
              <w:rPr>
                <w:rFonts w:hint="eastAsia" w:ascii="仿宋" w:hAnsi="仿宋" w:eastAsia="仿宋" w:cs="仿宋"/>
              </w:rPr>
              <w:t>65.65</w:t>
            </w:r>
          </w:p>
        </w:tc>
      </w:tr>
      <w:tr w14:paraId="4D9D0C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531FAF">
            <w:pPr>
              <w:pStyle w:val="22"/>
              <w:rPr>
                <w:rFonts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0A955FD4">
            <w:pPr>
              <w:pStyle w:val="22"/>
              <w:rPr>
                <w:rFonts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8E97C4E">
            <w:pPr>
              <w:pStyle w:val="22"/>
              <w:jc w:val="right"/>
              <w:rPr>
                <w:rFonts w:ascii="仿宋" w:hAnsi="仿宋" w:eastAsia="仿宋" w:cs="仿宋"/>
              </w:rPr>
            </w:pPr>
            <w:r>
              <w:rPr>
                <w:rFonts w:hint="eastAsia" w:ascii="仿宋" w:hAnsi="仿宋" w:eastAsia="仿宋" w:cs="仿宋"/>
              </w:rPr>
              <w:t>128.09</w:t>
            </w:r>
          </w:p>
        </w:tc>
        <w:tc>
          <w:tcPr>
            <w:tcW w:w="1708" w:type="dxa"/>
            <w:tcBorders>
              <w:top w:val="single" w:color="000000" w:sz="4" w:space="0"/>
              <w:left w:val="single" w:color="000000" w:sz="4" w:space="0"/>
              <w:bottom w:val="single" w:color="000000" w:sz="4" w:space="0"/>
              <w:right w:val="single" w:color="000000" w:sz="4" w:space="0"/>
            </w:tcBorders>
            <w:vAlign w:val="center"/>
          </w:tcPr>
          <w:p w14:paraId="0BA6B6E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3A66E6">
            <w:pPr>
              <w:pStyle w:val="22"/>
              <w:jc w:val="right"/>
              <w:rPr>
                <w:rFonts w:ascii="仿宋" w:hAnsi="仿宋" w:eastAsia="仿宋" w:cs="仿宋"/>
              </w:rPr>
            </w:pPr>
            <w:r>
              <w:rPr>
                <w:rFonts w:hint="eastAsia" w:ascii="仿宋" w:hAnsi="仿宋" w:eastAsia="仿宋" w:cs="仿宋"/>
              </w:rPr>
              <w:t>128.09</w:t>
            </w:r>
          </w:p>
        </w:tc>
      </w:tr>
      <w:tr w14:paraId="72AEF75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3C9E1A">
            <w:pPr>
              <w:pStyle w:val="22"/>
              <w:rPr>
                <w:rFonts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4FA5858E">
            <w:pPr>
              <w:pStyle w:val="22"/>
              <w:rPr>
                <w:rFonts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1E5872C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3B2E9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82821D">
            <w:pPr>
              <w:pStyle w:val="22"/>
              <w:jc w:val="right"/>
              <w:rPr>
                <w:rFonts w:ascii="仿宋" w:hAnsi="仿宋" w:eastAsia="仿宋" w:cs="仿宋"/>
              </w:rPr>
            </w:pPr>
          </w:p>
        </w:tc>
      </w:tr>
      <w:tr w14:paraId="3C4926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B4D70E">
            <w:pPr>
              <w:pStyle w:val="22"/>
              <w:rPr>
                <w:rFonts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D3664EE">
            <w:pPr>
              <w:pStyle w:val="22"/>
              <w:rPr>
                <w:rFonts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BF1B58">
            <w:pPr>
              <w:pStyle w:val="22"/>
              <w:jc w:val="right"/>
              <w:rPr>
                <w:rFonts w:ascii="仿宋" w:hAnsi="仿宋" w:eastAsia="仿宋" w:cs="仿宋"/>
              </w:rPr>
            </w:pPr>
            <w:r>
              <w:rPr>
                <w:rFonts w:hint="eastAsia" w:ascii="仿宋" w:hAnsi="仿宋" w:eastAsia="仿宋" w:cs="仿宋"/>
              </w:rPr>
              <w:t>18.23</w:t>
            </w:r>
          </w:p>
        </w:tc>
        <w:tc>
          <w:tcPr>
            <w:tcW w:w="1708" w:type="dxa"/>
            <w:tcBorders>
              <w:top w:val="single" w:color="000000" w:sz="4" w:space="0"/>
              <w:left w:val="single" w:color="000000" w:sz="4" w:space="0"/>
              <w:bottom w:val="single" w:color="000000" w:sz="4" w:space="0"/>
              <w:right w:val="single" w:color="000000" w:sz="4" w:space="0"/>
            </w:tcBorders>
            <w:vAlign w:val="center"/>
          </w:tcPr>
          <w:p w14:paraId="35C5CE0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2789B1C">
            <w:pPr>
              <w:pStyle w:val="22"/>
              <w:jc w:val="right"/>
              <w:rPr>
                <w:rFonts w:ascii="仿宋" w:hAnsi="仿宋" w:eastAsia="仿宋" w:cs="仿宋"/>
              </w:rPr>
            </w:pPr>
            <w:r>
              <w:rPr>
                <w:rFonts w:hint="eastAsia" w:ascii="仿宋" w:hAnsi="仿宋" w:eastAsia="仿宋" w:cs="仿宋"/>
              </w:rPr>
              <w:t>18.23</w:t>
            </w:r>
          </w:p>
        </w:tc>
      </w:tr>
      <w:tr w14:paraId="1C281E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467D6C">
            <w:pPr>
              <w:pStyle w:val="22"/>
              <w:rPr>
                <w:rFonts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276F9A2">
            <w:pPr>
              <w:pStyle w:val="22"/>
              <w:rPr>
                <w:rFonts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12AEBAA">
            <w:pPr>
              <w:pStyle w:val="22"/>
              <w:jc w:val="right"/>
              <w:rPr>
                <w:rFonts w:ascii="仿宋" w:hAnsi="仿宋" w:eastAsia="仿宋" w:cs="仿宋"/>
              </w:rPr>
            </w:pPr>
            <w:r>
              <w:rPr>
                <w:rFonts w:hint="eastAsia" w:ascii="仿宋" w:hAnsi="仿宋" w:eastAsia="仿宋" w:cs="仿宋"/>
              </w:rPr>
              <w:t>675.90</w:t>
            </w:r>
          </w:p>
        </w:tc>
        <w:tc>
          <w:tcPr>
            <w:tcW w:w="1708" w:type="dxa"/>
            <w:tcBorders>
              <w:top w:val="single" w:color="000000" w:sz="4" w:space="0"/>
              <w:left w:val="single" w:color="000000" w:sz="4" w:space="0"/>
              <w:bottom w:val="single" w:color="000000" w:sz="4" w:space="0"/>
              <w:right w:val="single" w:color="000000" w:sz="4" w:space="0"/>
            </w:tcBorders>
            <w:vAlign w:val="center"/>
          </w:tcPr>
          <w:p w14:paraId="43F10E24">
            <w:pPr>
              <w:pStyle w:val="22"/>
              <w:jc w:val="right"/>
              <w:rPr>
                <w:rFonts w:ascii="仿宋" w:hAnsi="仿宋" w:eastAsia="仿宋" w:cs="仿宋"/>
              </w:rPr>
            </w:pPr>
            <w:r>
              <w:rPr>
                <w:rFonts w:hint="eastAsia" w:ascii="仿宋" w:hAnsi="仿宋" w:eastAsia="仿宋" w:cs="仿宋"/>
              </w:rPr>
              <w:t>675.90</w:t>
            </w:r>
          </w:p>
        </w:tc>
        <w:tc>
          <w:tcPr>
            <w:tcW w:w="1878" w:type="dxa"/>
            <w:tcBorders>
              <w:top w:val="single" w:color="000000" w:sz="4" w:space="0"/>
              <w:left w:val="single" w:color="000000" w:sz="4" w:space="0"/>
              <w:bottom w:val="single" w:color="000000" w:sz="4" w:space="0"/>
              <w:right w:val="single" w:color="000000" w:sz="4" w:space="0"/>
            </w:tcBorders>
            <w:vAlign w:val="center"/>
          </w:tcPr>
          <w:p w14:paraId="71A5E868">
            <w:pPr>
              <w:pStyle w:val="22"/>
              <w:jc w:val="right"/>
              <w:rPr>
                <w:rFonts w:ascii="仿宋" w:hAnsi="仿宋" w:eastAsia="仿宋" w:cs="仿宋"/>
              </w:rPr>
            </w:pPr>
          </w:p>
        </w:tc>
      </w:tr>
      <w:tr w14:paraId="6391249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246AFB">
            <w:pPr>
              <w:pStyle w:val="22"/>
              <w:rPr>
                <w:rFonts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DBAE168">
            <w:pPr>
              <w:pStyle w:val="22"/>
              <w:rPr>
                <w:rFonts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34A9EF2">
            <w:pPr>
              <w:pStyle w:val="22"/>
              <w:jc w:val="right"/>
              <w:rPr>
                <w:rFonts w:ascii="仿宋" w:hAnsi="仿宋" w:eastAsia="仿宋" w:cs="仿宋"/>
              </w:rPr>
            </w:pPr>
            <w:r>
              <w:rPr>
                <w:rFonts w:hint="eastAsia" w:ascii="仿宋" w:hAnsi="仿宋" w:eastAsia="仿宋" w:cs="仿宋"/>
              </w:rPr>
              <w:t>169.54</w:t>
            </w:r>
          </w:p>
        </w:tc>
        <w:tc>
          <w:tcPr>
            <w:tcW w:w="1708" w:type="dxa"/>
            <w:tcBorders>
              <w:top w:val="single" w:color="000000" w:sz="4" w:space="0"/>
              <w:left w:val="single" w:color="000000" w:sz="4" w:space="0"/>
              <w:bottom w:val="single" w:color="000000" w:sz="4" w:space="0"/>
              <w:right w:val="single" w:color="000000" w:sz="4" w:space="0"/>
            </w:tcBorders>
            <w:vAlign w:val="center"/>
          </w:tcPr>
          <w:p w14:paraId="4AED8DD4">
            <w:pPr>
              <w:pStyle w:val="22"/>
              <w:jc w:val="right"/>
              <w:rPr>
                <w:rFonts w:ascii="仿宋" w:hAnsi="仿宋" w:eastAsia="仿宋" w:cs="仿宋"/>
              </w:rPr>
            </w:pPr>
            <w:r>
              <w:rPr>
                <w:rFonts w:hint="eastAsia" w:ascii="仿宋" w:hAnsi="仿宋" w:eastAsia="仿宋" w:cs="仿宋"/>
              </w:rPr>
              <w:t>169.54</w:t>
            </w:r>
          </w:p>
        </w:tc>
        <w:tc>
          <w:tcPr>
            <w:tcW w:w="1878" w:type="dxa"/>
            <w:tcBorders>
              <w:top w:val="single" w:color="000000" w:sz="4" w:space="0"/>
              <w:left w:val="single" w:color="000000" w:sz="4" w:space="0"/>
              <w:bottom w:val="single" w:color="000000" w:sz="4" w:space="0"/>
              <w:right w:val="single" w:color="000000" w:sz="4" w:space="0"/>
            </w:tcBorders>
            <w:vAlign w:val="center"/>
          </w:tcPr>
          <w:p w14:paraId="303FCD1E">
            <w:pPr>
              <w:pStyle w:val="22"/>
              <w:jc w:val="right"/>
              <w:rPr>
                <w:rFonts w:ascii="仿宋" w:hAnsi="仿宋" w:eastAsia="仿宋" w:cs="仿宋"/>
              </w:rPr>
            </w:pPr>
          </w:p>
        </w:tc>
      </w:tr>
      <w:tr w14:paraId="022F51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51CA69">
            <w:pPr>
              <w:pStyle w:val="22"/>
              <w:rPr>
                <w:rFonts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51704D">
            <w:pPr>
              <w:pStyle w:val="22"/>
              <w:rPr>
                <w:rFonts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0689FF">
            <w:pPr>
              <w:pStyle w:val="22"/>
              <w:jc w:val="right"/>
              <w:rPr>
                <w:rFonts w:ascii="仿宋" w:hAnsi="仿宋" w:eastAsia="仿宋" w:cs="仿宋"/>
              </w:rPr>
            </w:pPr>
            <w:r>
              <w:rPr>
                <w:rFonts w:hint="eastAsia" w:ascii="仿宋" w:hAnsi="仿宋" w:eastAsia="仿宋" w:cs="仿宋"/>
              </w:rPr>
              <w:t>439.19</w:t>
            </w:r>
          </w:p>
        </w:tc>
        <w:tc>
          <w:tcPr>
            <w:tcW w:w="1708" w:type="dxa"/>
            <w:tcBorders>
              <w:top w:val="single" w:color="000000" w:sz="4" w:space="0"/>
              <w:left w:val="single" w:color="000000" w:sz="4" w:space="0"/>
              <w:bottom w:val="single" w:color="000000" w:sz="4" w:space="0"/>
              <w:right w:val="single" w:color="000000" w:sz="4" w:space="0"/>
            </w:tcBorders>
            <w:vAlign w:val="center"/>
          </w:tcPr>
          <w:p w14:paraId="296A9870">
            <w:pPr>
              <w:pStyle w:val="22"/>
              <w:jc w:val="right"/>
              <w:rPr>
                <w:rFonts w:ascii="仿宋" w:hAnsi="仿宋" w:eastAsia="仿宋" w:cs="仿宋"/>
              </w:rPr>
            </w:pPr>
            <w:r>
              <w:rPr>
                <w:rFonts w:hint="eastAsia" w:ascii="仿宋" w:hAnsi="仿宋" w:eastAsia="仿宋" w:cs="仿宋"/>
              </w:rPr>
              <w:t>439.19</w:t>
            </w:r>
          </w:p>
        </w:tc>
        <w:tc>
          <w:tcPr>
            <w:tcW w:w="1878" w:type="dxa"/>
            <w:tcBorders>
              <w:top w:val="single" w:color="000000" w:sz="4" w:space="0"/>
              <w:left w:val="single" w:color="000000" w:sz="4" w:space="0"/>
              <w:bottom w:val="single" w:color="000000" w:sz="4" w:space="0"/>
              <w:right w:val="single" w:color="000000" w:sz="4" w:space="0"/>
            </w:tcBorders>
            <w:vAlign w:val="center"/>
          </w:tcPr>
          <w:p w14:paraId="7928F82B">
            <w:pPr>
              <w:pStyle w:val="22"/>
              <w:jc w:val="right"/>
              <w:rPr>
                <w:rFonts w:ascii="仿宋" w:hAnsi="仿宋" w:eastAsia="仿宋" w:cs="仿宋"/>
              </w:rPr>
            </w:pPr>
          </w:p>
        </w:tc>
      </w:tr>
      <w:tr w14:paraId="06795A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242489">
            <w:pPr>
              <w:pStyle w:val="22"/>
              <w:rPr>
                <w:rFonts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F554A21">
            <w:pPr>
              <w:pStyle w:val="22"/>
              <w:rPr>
                <w:rFonts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B196C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DD22F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715168">
            <w:pPr>
              <w:pStyle w:val="22"/>
              <w:jc w:val="right"/>
              <w:rPr>
                <w:rFonts w:ascii="仿宋" w:hAnsi="仿宋" w:eastAsia="仿宋" w:cs="仿宋"/>
              </w:rPr>
            </w:pPr>
          </w:p>
        </w:tc>
      </w:tr>
      <w:tr w14:paraId="3C26A7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42EB14">
            <w:pPr>
              <w:pStyle w:val="22"/>
              <w:rPr>
                <w:rFonts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6C39BB5">
            <w:pPr>
              <w:pStyle w:val="22"/>
              <w:rPr>
                <w:rFonts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17D5171">
            <w:pPr>
              <w:pStyle w:val="22"/>
              <w:jc w:val="right"/>
              <w:rPr>
                <w:rFonts w:ascii="仿宋" w:hAnsi="仿宋" w:eastAsia="仿宋" w:cs="仿宋"/>
              </w:rPr>
            </w:pPr>
            <w:r>
              <w:rPr>
                <w:rFonts w:hint="eastAsia" w:ascii="仿宋" w:hAnsi="仿宋" w:eastAsia="仿宋" w:cs="仿宋"/>
              </w:rPr>
              <w:t>57.72</w:t>
            </w:r>
          </w:p>
        </w:tc>
        <w:tc>
          <w:tcPr>
            <w:tcW w:w="1708" w:type="dxa"/>
            <w:tcBorders>
              <w:top w:val="single" w:color="000000" w:sz="4" w:space="0"/>
              <w:left w:val="single" w:color="000000" w:sz="4" w:space="0"/>
              <w:bottom w:val="single" w:color="000000" w:sz="4" w:space="0"/>
              <w:right w:val="single" w:color="000000" w:sz="4" w:space="0"/>
            </w:tcBorders>
            <w:vAlign w:val="center"/>
          </w:tcPr>
          <w:p w14:paraId="4F2E2AD2">
            <w:pPr>
              <w:pStyle w:val="22"/>
              <w:jc w:val="right"/>
              <w:rPr>
                <w:rFonts w:ascii="仿宋" w:hAnsi="仿宋" w:eastAsia="仿宋" w:cs="仿宋"/>
              </w:rPr>
            </w:pPr>
            <w:r>
              <w:rPr>
                <w:rFonts w:hint="eastAsia" w:ascii="仿宋" w:hAnsi="仿宋" w:eastAsia="仿宋" w:cs="仿宋"/>
              </w:rPr>
              <w:t>57.72</w:t>
            </w:r>
          </w:p>
        </w:tc>
        <w:tc>
          <w:tcPr>
            <w:tcW w:w="1878" w:type="dxa"/>
            <w:tcBorders>
              <w:top w:val="single" w:color="000000" w:sz="4" w:space="0"/>
              <w:left w:val="single" w:color="000000" w:sz="4" w:space="0"/>
              <w:bottom w:val="single" w:color="000000" w:sz="4" w:space="0"/>
              <w:right w:val="single" w:color="000000" w:sz="4" w:space="0"/>
            </w:tcBorders>
            <w:vAlign w:val="center"/>
          </w:tcPr>
          <w:p w14:paraId="4F9C7235">
            <w:pPr>
              <w:pStyle w:val="22"/>
              <w:jc w:val="right"/>
              <w:rPr>
                <w:rFonts w:ascii="仿宋" w:hAnsi="仿宋" w:eastAsia="仿宋" w:cs="仿宋"/>
              </w:rPr>
            </w:pPr>
          </w:p>
        </w:tc>
      </w:tr>
      <w:tr w14:paraId="6AFFE0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348D4E">
            <w:pPr>
              <w:pStyle w:val="22"/>
              <w:rPr>
                <w:rFonts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CD9EA9E">
            <w:pPr>
              <w:pStyle w:val="22"/>
              <w:rPr>
                <w:rFonts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AAF78D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794D1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C1EBEA">
            <w:pPr>
              <w:pStyle w:val="22"/>
              <w:jc w:val="right"/>
              <w:rPr>
                <w:rFonts w:ascii="仿宋" w:hAnsi="仿宋" w:eastAsia="仿宋" w:cs="仿宋"/>
              </w:rPr>
            </w:pPr>
          </w:p>
        </w:tc>
      </w:tr>
      <w:tr w14:paraId="1354F9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74F239">
            <w:pPr>
              <w:pStyle w:val="22"/>
              <w:rPr>
                <w:rFonts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9DD1C46">
            <w:pPr>
              <w:pStyle w:val="22"/>
              <w:rPr>
                <w:rFonts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7D763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FD4C7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0D96D6">
            <w:pPr>
              <w:pStyle w:val="22"/>
              <w:jc w:val="right"/>
              <w:rPr>
                <w:rFonts w:ascii="仿宋" w:hAnsi="仿宋" w:eastAsia="仿宋" w:cs="仿宋"/>
              </w:rPr>
            </w:pPr>
          </w:p>
        </w:tc>
      </w:tr>
      <w:tr w14:paraId="4B5091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1797B8">
            <w:pPr>
              <w:pStyle w:val="22"/>
              <w:rPr>
                <w:rFonts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152E73A">
            <w:pPr>
              <w:pStyle w:val="22"/>
              <w:rPr>
                <w:rFonts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340713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95FEAF">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81EF7F">
            <w:pPr>
              <w:pStyle w:val="22"/>
              <w:jc w:val="right"/>
              <w:rPr>
                <w:rFonts w:ascii="仿宋" w:hAnsi="仿宋" w:eastAsia="仿宋" w:cs="仿宋"/>
              </w:rPr>
            </w:pPr>
          </w:p>
        </w:tc>
      </w:tr>
      <w:tr w14:paraId="488652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5365CC">
            <w:pPr>
              <w:pStyle w:val="22"/>
              <w:rPr>
                <w:rFonts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B301BC3">
            <w:pPr>
              <w:pStyle w:val="22"/>
              <w:rPr>
                <w:rFonts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BF3ACD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52837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C96555">
            <w:pPr>
              <w:pStyle w:val="22"/>
              <w:jc w:val="right"/>
              <w:rPr>
                <w:rFonts w:ascii="仿宋" w:hAnsi="仿宋" w:eastAsia="仿宋" w:cs="仿宋"/>
              </w:rPr>
            </w:pPr>
          </w:p>
        </w:tc>
      </w:tr>
      <w:tr w14:paraId="53DEAF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C11211D">
            <w:pPr>
              <w:pStyle w:val="22"/>
              <w:rPr>
                <w:rFonts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3964885">
            <w:pPr>
              <w:pStyle w:val="22"/>
              <w:rPr>
                <w:rFonts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D96CD4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5DBB3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EB93F7">
            <w:pPr>
              <w:pStyle w:val="22"/>
              <w:jc w:val="right"/>
              <w:rPr>
                <w:rFonts w:ascii="仿宋" w:hAnsi="仿宋" w:eastAsia="仿宋" w:cs="仿宋"/>
              </w:rPr>
            </w:pPr>
          </w:p>
        </w:tc>
      </w:tr>
      <w:tr w14:paraId="11BE747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5EE4B4">
            <w:pPr>
              <w:pStyle w:val="22"/>
              <w:rPr>
                <w:rFonts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4CD93153">
            <w:pPr>
              <w:pStyle w:val="22"/>
              <w:rPr>
                <w:rFonts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108A92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24029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75AB16">
            <w:pPr>
              <w:pStyle w:val="22"/>
              <w:jc w:val="right"/>
              <w:rPr>
                <w:rFonts w:ascii="仿宋" w:hAnsi="仿宋" w:eastAsia="仿宋" w:cs="仿宋"/>
              </w:rPr>
            </w:pPr>
          </w:p>
        </w:tc>
      </w:tr>
      <w:tr w14:paraId="06545D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991C13">
            <w:pPr>
              <w:pStyle w:val="22"/>
              <w:rPr>
                <w:rFonts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0AC47B8">
            <w:pPr>
              <w:pStyle w:val="22"/>
              <w:rPr>
                <w:rFonts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416B96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E725C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1AA4A3">
            <w:pPr>
              <w:pStyle w:val="22"/>
              <w:jc w:val="right"/>
              <w:rPr>
                <w:rFonts w:ascii="仿宋" w:hAnsi="仿宋" w:eastAsia="仿宋" w:cs="仿宋"/>
              </w:rPr>
            </w:pPr>
          </w:p>
        </w:tc>
      </w:tr>
      <w:tr w14:paraId="1D9C0CD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784E7F">
            <w:pPr>
              <w:pStyle w:val="22"/>
              <w:rPr>
                <w:rFonts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068F780">
            <w:pPr>
              <w:pStyle w:val="22"/>
              <w:rPr>
                <w:rFonts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493EF37">
            <w:pPr>
              <w:pStyle w:val="22"/>
              <w:jc w:val="right"/>
              <w:rPr>
                <w:rFonts w:ascii="仿宋" w:hAnsi="仿宋" w:eastAsia="仿宋" w:cs="仿宋"/>
              </w:rPr>
            </w:pPr>
            <w:r>
              <w:rPr>
                <w:rFonts w:hint="eastAsia" w:ascii="仿宋" w:hAnsi="仿宋" w:eastAsia="仿宋" w:cs="仿宋"/>
              </w:rPr>
              <w:t>9.45</w:t>
            </w:r>
          </w:p>
        </w:tc>
        <w:tc>
          <w:tcPr>
            <w:tcW w:w="1708" w:type="dxa"/>
            <w:tcBorders>
              <w:top w:val="single" w:color="000000" w:sz="4" w:space="0"/>
              <w:left w:val="single" w:color="000000" w:sz="4" w:space="0"/>
              <w:bottom w:val="single" w:color="000000" w:sz="4" w:space="0"/>
              <w:right w:val="single" w:color="000000" w:sz="4" w:space="0"/>
            </w:tcBorders>
            <w:vAlign w:val="center"/>
          </w:tcPr>
          <w:p w14:paraId="4CA2DC38">
            <w:pPr>
              <w:pStyle w:val="22"/>
              <w:jc w:val="right"/>
              <w:rPr>
                <w:rFonts w:ascii="仿宋" w:hAnsi="仿宋" w:eastAsia="仿宋" w:cs="仿宋"/>
              </w:rPr>
            </w:pPr>
            <w:r>
              <w:rPr>
                <w:rFonts w:hint="eastAsia" w:ascii="仿宋" w:hAnsi="仿宋" w:eastAsia="仿宋" w:cs="仿宋"/>
              </w:rPr>
              <w:t>9.45</w:t>
            </w:r>
          </w:p>
        </w:tc>
        <w:tc>
          <w:tcPr>
            <w:tcW w:w="1878" w:type="dxa"/>
            <w:tcBorders>
              <w:top w:val="single" w:color="000000" w:sz="4" w:space="0"/>
              <w:left w:val="single" w:color="000000" w:sz="4" w:space="0"/>
              <w:bottom w:val="single" w:color="000000" w:sz="4" w:space="0"/>
              <w:right w:val="single" w:color="000000" w:sz="4" w:space="0"/>
            </w:tcBorders>
            <w:vAlign w:val="center"/>
          </w:tcPr>
          <w:p w14:paraId="2114CB55">
            <w:pPr>
              <w:pStyle w:val="22"/>
              <w:jc w:val="right"/>
              <w:rPr>
                <w:rFonts w:ascii="仿宋" w:hAnsi="仿宋" w:eastAsia="仿宋" w:cs="仿宋"/>
              </w:rPr>
            </w:pPr>
          </w:p>
        </w:tc>
      </w:tr>
      <w:tr w14:paraId="6DA1BF1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0A073F">
            <w:pPr>
              <w:pStyle w:val="22"/>
              <w:rPr>
                <w:rFonts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DDE791E">
            <w:pPr>
              <w:pStyle w:val="22"/>
              <w:rPr>
                <w:rFonts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DC213C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1618B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46E060">
            <w:pPr>
              <w:pStyle w:val="22"/>
              <w:jc w:val="right"/>
              <w:rPr>
                <w:rFonts w:ascii="仿宋" w:hAnsi="仿宋" w:eastAsia="仿宋" w:cs="仿宋"/>
              </w:rPr>
            </w:pPr>
          </w:p>
        </w:tc>
      </w:tr>
      <w:tr w14:paraId="0890BD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DAF7DE">
            <w:pPr>
              <w:pStyle w:val="22"/>
              <w:rPr>
                <w:rFonts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0634BA5">
            <w:pPr>
              <w:pStyle w:val="22"/>
              <w:rPr>
                <w:rFonts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D58CF4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8826B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FF4241">
            <w:pPr>
              <w:pStyle w:val="22"/>
              <w:jc w:val="right"/>
              <w:rPr>
                <w:rFonts w:ascii="仿宋" w:hAnsi="仿宋" w:eastAsia="仿宋" w:cs="仿宋"/>
              </w:rPr>
            </w:pPr>
          </w:p>
        </w:tc>
      </w:tr>
      <w:tr w14:paraId="770821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64B648">
            <w:pPr>
              <w:pStyle w:val="22"/>
              <w:rPr>
                <w:rFonts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29598C75">
            <w:pPr>
              <w:pStyle w:val="22"/>
              <w:rPr>
                <w:rFonts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8961DE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ADD77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4714D7">
            <w:pPr>
              <w:pStyle w:val="22"/>
              <w:jc w:val="right"/>
              <w:rPr>
                <w:rFonts w:ascii="仿宋" w:hAnsi="仿宋" w:eastAsia="仿宋" w:cs="仿宋"/>
              </w:rPr>
            </w:pPr>
          </w:p>
        </w:tc>
      </w:tr>
      <w:tr w14:paraId="0320B4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E072A1">
            <w:pPr>
              <w:pStyle w:val="22"/>
              <w:rPr>
                <w:rFonts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00951A9">
            <w:pPr>
              <w:pStyle w:val="22"/>
              <w:rPr>
                <w:rFonts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2F1C2E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6F848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414A2B">
            <w:pPr>
              <w:pStyle w:val="22"/>
              <w:jc w:val="right"/>
              <w:rPr>
                <w:rFonts w:ascii="仿宋" w:hAnsi="仿宋" w:eastAsia="仿宋" w:cs="仿宋"/>
              </w:rPr>
            </w:pPr>
          </w:p>
        </w:tc>
      </w:tr>
      <w:tr w14:paraId="75BAE4B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66273A">
            <w:pPr>
              <w:pStyle w:val="22"/>
              <w:rPr>
                <w:rFonts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D78F944">
            <w:pPr>
              <w:pStyle w:val="22"/>
              <w:rPr>
                <w:rFonts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0FE0947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9BEA0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1976EC">
            <w:pPr>
              <w:pStyle w:val="22"/>
              <w:jc w:val="right"/>
              <w:rPr>
                <w:rFonts w:ascii="仿宋" w:hAnsi="仿宋" w:eastAsia="仿宋" w:cs="仿宋"/>
              </w:rPr>
            </w:pPr>
          </w:p>
        </w:tc>
      </w:tr>
      <w:tr w14:paraId="673534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F71DAF">
            <w:pPr>
              <w:pStyle w:val="22"/>
              <w:rPr>
                <w:rFonts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9974371">
            <w:pPr>
              <w:pStyle w:val="22"/>
              <w:rPr>
                <w:rFonts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510A91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F792C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312616">
            <w:pPr>
              <w:pStyle w:val="22"/>
              <w:jc w:val="right"/>
              <w:rPr>
                <w:rFonts w:ascii="仿宋" w:hAnsi="仿宋" w:eastAsia="仿宋" w:cs="仿宋"/>
              </w:rPr>
            </w:pPr>
          </w:p>
        </w:tc>
      </w:tr>
      <w:tr w14:paraId="74998D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EE441C">
            <w:pPr>
              <w:pStyle w:val="22"/>
              <w:rPr>
                <w:rFonts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6464877">
            <w:pPr>
              <w:pStyle w:val="22"/>
              <w:rPr>
                <w:rFonts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677A15C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ADDDA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460772">
            <w:pPr>
              <w:pStyle w:val="22"/>
              <w:jc w:val="right"/>
              <w:rPr>
                <w:rFonts w:ascii="仿宋" w:hAnsi="仿宋" w:eastAsia="仿宋" w:cs="仿宋"/>
              </w:rPr>
            </w:pPr>
          </w:p>
        </w:tc>
      </w:tr>
      <w:tr w14:paraId="6C8769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C487B8">
            <w:pPr>
              <w:pStyle w:val="22"/>
              <w:rPr>
                <w:rFonts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D71D75D">
            <w:pPr>
              <w:pStyle w:val="22"/>
              <w:rPr>
                <w:rFonts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AD869E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6AACE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9D80CF">
            <w:pPr>
              <w:pStyle w:val="22"/>
              <w:jc w:val="right"/>
              <w:rPr>
                <w:rFonts w:ascii="仿宋" w:hAnsi="仿宋" w:eastAsia="仿宋" w:cs="仿宋"/>
              </w:rPr>
            </w:pPr>
          </w:p>
        </w:tc>
      </w:tr>
      <w:tr w14:paraId="74DAF4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5C05F2">
            <w:pPr>
              <w:pStyle w:val="22"/>
              <w:rPr>
                <w:rFonts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917FDF0">
            <w:pPr>
              <w:pStyle w:val="22"/>
              <w:rPr>
                <w:rFonts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1A1439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BA7012">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AFD51E">
            <w:pPr>
              <w:pStyle w:val="22"/>
              <w:jc w:val="right"/>
              <w:rPr>
                <w:rFonts w:ascii="仿宋" w:hAnsi="仿宋" w:eastAsia="仿宋" w:cs="仿宋"/>
              </w:rPr>
            </w:pPr>
          </w:p>
        </w:tc>
      </w:tr>
      <w:tr w14:paraId="283CCD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5E8C97">
            <w:pPr>
              <w:pStyle w:val="22"/>
              <w:rPr>
                <w:rFonts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16619A2C">
            <w:pPr>
              <w:pStyle w:val="22"/>
              <w:rPr>
                <w:rFonts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22A45B3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4E89E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6F2E62">
            <w:pPr>
              <w:pStyle w:val="22"/>
              <w:jc w:val="right"/>
              <w:rPr>
                <w:rFonts w:ascii="仿宋" w:hAnsi="仿宋" w:eastAsia="仿宋" w:cs="仿宋"/>
              </w:rPr>
            </w:pPr>
          </w:p>
        </w:tc>
      </w:tr>
      <w:tr w14:paraId="7987B2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0AB1A4">
            <w:pPr>
              <w:pStyle w:val="22"/>
              <w:rPr>
                <w:rFonts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FC28408">
            <w:pPr>
              <w:pStyle w:val="22"/>
              <w:rPr>
                <w:rFonts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B12425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FD686E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B0BF77">
            <w:pPr>
              <w:pStyle w:val="22"/>
              <w:jc w:val="right"/>
              <w:rPr>
                <w:rFonts w:ascii="仿宋" w:hAnsi="仿宋" w:eastAsia="仿宋" w:cs="仿宋"/>
              </w:rPr>
            </w:pPr>
          </w:p>
        </w:tc>
      </w:tr>
      <w:tr w14:paraId="048979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DD9060">
            <w:pPr>
              <w:pStyle w:val="22"/>
              <w:rPr>
                <w:rFonts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C3CD6A7">
            <w:pPr>
              <w:pStyle w:val="22"/>
              <w:rPr>
                <w:rFonts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0DB994F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062EF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3F6A6F">
            <w:pPr>
              <w:pStyle w:val="22"/>
              <w:jc w:val="right"/>
              <w:rPr>
                <w:rFonts w:ascii="仿宋" w:hAnsi="仿宋" w:eastAsia="仿宋" w:cs="仿宋"/>
              </w:rPr>
            </w:pPr>
          </w:p>
        </w:tc>
      </w:tr>
      <w:tr w14:paraId="3B8B808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377886C">
            <w:pPr>
              <w:pStyle w:val="22"/>
              <w:rPr>
                <w:rFonts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88EA4E3">
            <w:pPr>
              <w:pStyle w:val="22"/>
              <w:rPr>
                <w:rFonts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66652F0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05AB3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38C412">
            <w:pPr>
              <w:pStyle w:val="22"/>
              <w:jc w:val="right"/>
              <w:rPr>
                <w:rFonts w:ascii="仿宋" w:hAnsi="仿宋" w:eastAsia="仿宋" w:cs="仿宋"/>
              </w:rPr>
            </w:pPr>
          </w:p>
        </w:tc>
      </w:tr>
      <w:tr w14:paraId="6F8142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9F6EAF">
            <w:pPr>
              <w:pStyle w:val="22"/>
              <w:rPr>
                <w:rFonts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4111B5">
            <w:pPr>
              <w:pStyle w:val="22"/>
              <w:rPr>
                <w:rFonts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712C792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3E65BD">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5B6F1D">
            <w:pPr>
              <w:pStyle w:val="22"/>
              <w:jc w:val="right"/>
              <w:rPr>
                <w:rFonts w:ascii="仿宋" w:hAnsi="仿宋" w:eastAsia="仿宋" w:cs="仿宋"/>
              </w:rPr>
            </w:pPr>
          </w:p>
        </w:tc>
      </w:tr>
      <w:tr w14:paraId="592692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BC0031">
            <w:pPr>
              <w:pStyle w:val="22"/>
              <w:rPr>
                <w:rFonts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1423A3A">
            <w:pPr>
              <w:pStyle w:val="22"/>
              <w:rPr>
                <w:rFonts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23BD06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2ADFA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93C454">
            <w:pPr>
              <w:pStyle w:val="22"/>
              <w:jc w:val="right"/>
              <w:rPr>
                <w:rFonts w:ascii="仿宋" w:hAnsi="仿宋" w:eastAsia="仿宋" w:cs="仿宋"/>
              </w:rPr>
            </w:pPr>
          </w:p>
        </w:tc>
      </w:tr>
      <w:tr w14:paraId="32AB6F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98818E">
            <w:pPr>
              <w:pStyle w:val="22"/>
              <w:rPr>
                <w:rFonts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D1BFD78">
            <w:pPr>
              <w:pStyle w:val="22"/>
              <w:rPr>
                <w:rFonts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9B2DC1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81E45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7E573A">
            <w:pPr>
              <w:pStyle w:val="22"/>
              <w:jc w:val="right"/>
              <w:rPr>
                <w:rFonts w:ascii="仿宋" w:hAnsi="仿宋" w:eastAsia="仿宋" w:cs="仿宋"/>
              </w:rPr>
            </w:pPr>
          </w:p>
        </w:tc>
      </w:tr>
      <w:tr w14:paraId="6C5348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6FD57F">
            <w:pPr>
              <w:pStyle w:val="22"/>
              <w:rPr>
                <w:rFonts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66B2F8D">
            <w:pPr>
              <w:pStyle w:val="22"/>
              <w:rPr>
                <w:rFonts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2FA6B10D">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532104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6B3472">
            <w:pPr>
              <w:pStyle w:val="22"/>
              <w:jc w:val="right"/>
              <w:rPr>
                <w:rFonts w:ascii="仿宋" w:hAnsi="仿宋" w:eastAsia="仿宋" w:cs="仿宋"/>
              </w:rPr>
            </w:pPr>
          </w:p>
        </w:tc>
      </w:tr>
      <w:tr w14:paraId="591B747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C53E69">
            <w:pPr>
              <w:pStyle w:val="22"/>
              <w:rPr>
                <w:rFonts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04B3B22A">
            <w:pPr>
              <w:pStyle w:val="22"/>
              <w:rPr>
                <w:rFonts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26E319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BFDCC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D2B4BD">
            <w:pPr>
              <w:pStyle w:val="22"/>
              <w:jc w:val="right"/>
              <w:rPr>
                <w:rFonts w:ascii="仿宋" w:hAnsi="仿宋" w:eastAsia="仿宋" w:cs="仿宋"/>
              </w:rPr>
            </w:pPr>
          </w:p>
        </w:tc>
      </w:tr>
      <w:tr w14:paraId="7A0D6B8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8670F3">
            <w:pPr>
              <w:pStyle w:val="22"/>
              <w:rPr>
                <w:rFonts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5FF40C21">
            <w:pPr>
              <w:pStyle w:val="22"/>
              <w:rPr>
                <w:rFonts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8AFBADE">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77A370">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EA8D0D">
            <w:pPr>
              <w:pStyle w:val="22"/>
              <w:jc w:val="right"/>
              <w:rPr>
                <w:rFonts w:ascii="仿宋" w:hAnsi="仿宋" w:eastAsia="仿宋" w:cs="仿宋"/>
              </w:rPr>
            </w:pPr>
          </w:p>
        </w:tc>
      </w:tr>
      <w:tr w14:paraId="5CCD14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951BAD">
            <w:pPr>
              <w:pStyle w:val="22"/>
              <w:rPr>
                <w:rFonts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602728A3">
            <w:pPr>
              <w:pStyle w:val="22"/>
              <w:rPr>
                <w:rFonts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7F502A5">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2C327F8">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0F6674">
            <w:pPr>
              <w:pStyle w:val="22"/>
              <w:jc w:val="right"/>
              <w:rPr>
                <w:rFonts w:ascii="仿宋" w:hAnsi="仿宋" w:eastAsia="仿宋" w:cs="仿宋"/>
              </w:rPr>
            </w:pPr>
          </w:p>
        </w:tc>
      </w:tr>
      <w:tr w14:paraId="0530E3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15283A">
            <w:pPr>
              <w:pStyle w:val="22"/>
              <w:rPr>
                <w:rFonts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7E4F3496">
            <w:pPr>
              <w:pStyle w:val="22"/>
              <w:rPr>
                <w:rFonts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DE6AE78">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06563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12B198">
            <w:pPr>
              <w:pStyle w:val="22"/>
              <w:jc w:val="right"/>
              <w:rPr>
                <w:rFonts w:ascii="仿宋" w:hAnsi="仿宋" w:eastAsia="仿宋" w:cs="仿宋"/>
              </w:rPr>
            </w:pPr>
          </w:p>
        </w:tc>
      </w:tr>
      <w:tr w14:paraId="19BFED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F48F3F">
            <w:pPr>
              <w:pStyle w:val="22"/>
              <w:rPr>
                <w:rFonts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B8AD6F">
            <w:pPr>
              <w:pStyle w:val="22"/>
              <w:rPr>
                <w:rFonts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A5C315C">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2E4CA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65982B">
            <w:pPr>
              <w:pStyle w:val="22"/>
              <w:jc w:val="right"/>
              <w:rPr>
                <w:rFonts w:ascii="仿宋" w:hAnsi="仿宋" w:eastAsia="仿宋" w:cs="仿宋"/>
              </w:rPr>
            </w:pPr>
          </w:p>
        </w:tc>
      </w:tr>
      <w:tr w14:paraId="10E30F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BD1B8C">
            <w:pPr>
              <w:pStyle w:val="22"/>
              <w:rPr>
                <w:rFonts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E3BF3B2">
            <w:pPr>
              <w:pStyle w:val="22"/>
              <w:rPr>
                <w:rFonts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34CD61B">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8E42B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29430B">
            <w:pPr>
              <w:pStyle w:val="22"/>
              <w:jc w:val="right"/>
              <w:rPr>
                <w:rFonts w:ascii="仿宋" w:hAnsi="仿宋" w:eastAsia="仿宋" w:cs="仿宋"/>
              </w:rPr>
            </w:pPr>
          </w:p>
        </w:tc>
      </w:tr>
      <w:tr w14:paraId="61B49B1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951F22">
            <w:pPr>
              <w:pStyle w:val="22"/>
              <w:rPr>
                <w:rFonts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E4A3D8">
            <w:pPr>
              <w:pStyle w:val="22"/>
              <w:rPr>
                <w:rFonts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CB6E706">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8EF2A4">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93BEBBD">
            <w:pPr>
              <w:pStyle w:val="22"/>
              <w:jc w:val="right"/>
              <w:rPr>
                <w:rFonts w:ascii="仿宋" w:hAnsi="仿宋" w:eastAsia="仿宋" w:cs="仿宋"/>
              </w:rPr>
            </w:pPr>
          </w:p>
        </w:tc>
      </w:tr>
      <w:tr w14:paraId="52F8D3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F2CF89">
            <w:pPr>
              <w:pStyle w:val="22"/>
              <w:rPr>
                <w:rFonts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5C1AF8">
            <w:pPr>
              <w:pStyle w:val="22"/>
              <w:rPr>
                <w:rFonts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00DB26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00061BC">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746566">
            <w:pPr>
              <w:pStyle w:val="22"/>
              <w:jc w:val="right"/>
              <w:rPr>
                <w:rFonts w:ascii="仿宋" w:hAnsi="仿宋" w:eastAsia="仿宋" w:cs="仿宋"/>
              </w:rPr>
            </w:pPr>
          </w:p>
        </w:tc>
      </w:tr>
      <w:tr w14:paraId="56DB2E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40874F">
            <w:pPr>
              <w:pStyle w:val="22"/>
              <w:rPr>
                <w:rFonts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EB7D88B">
            <w:pPr>
              <w:pStyle w:val="22"/>
              <w:rPr>
                <w:rFonts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0389F8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654EE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683ACD">
            <w:pPr>
              <w:pStyle w:val="22"/>
              <w:jc w:val="right"/>
              <w:rPr>
                <w:rFonts w:ascii="仿宋" w:hAnsi="仿宋" w:eastAsia="仿宋" w:cs="仿宋"/>
              </w:rPr>
            </w:pPr>
          </w:p>
        </w:tc>
      </w:tr>
      <w:tr w14:paraId="273E63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DF2216">
            <w:pPr>
              <w:pStyle w:val="22"/>
              <w:rPr>
                <w:rFonts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1D275B5">
            <w:pPr>
              <w:pStyle w:val="22"/>
              <w:rPr>
                <w:rFonts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406B70B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B6C6B7">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8788AA">
            <w:pPr>
              <w:pStyle w:val="22"/>
              <w:jc w:val="right"/>
              <w:rPr>
                <w:rFonts w:ascii="仿宋" w:hAnsi="仿宋" w:eastAsia="仿宋" w:cs="仿宋"/>
              </w:rPr>
            </w:pPr>
          </w:p>
        </w:tc>
      </w:tr>
      <w:tr w14:paraId="3A0612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4FEDA9">
            <w:pPr>
              <w:pStyle w:val="22"/>
              <w:rPr>
                <w:rFonts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53465AC">
            <w:pPr>
              <w:pStyle w:val="22"/>
              <w:rPr>
                <w:rFonts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08191FA">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A48C36">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0B1BA4">
            <w:pPr>
              <w:pStyle w:val="22"/>
              <w:jc w:val="right"/>
              <w:rPr>
                <w:rFonts w:ascii="仿宋" w:hAnsi="仿宋" w:eastAsia="仿宋" w:cs="仿宋"/>
              </w:rPr>
            </w:pPr>
          </w:p>
        </w:tc>
      </w:tr>
      <w:tr w14:paraId="34BFE11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9EE331">
            <w:pPr>
              <w:pStyle w:val="22"/>
              <w:rPr>
                <w:rFonts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DBFE84F">
            <w:pPr>
              <w:pStyle w:val="22"/>
              <w:rPr>
                <w:rFonts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63FAFF9">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374E9A">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91C2D5">
            <w:pPr>
              <w:pStyle w:val="22"/>
              <w:jc w:val="right"/>
              <w:rPr>
                <w:rFonts w:ascii="仿宋" w:hAnsi="仿宋" w:eastAsia="仿宋" w:cs="仿宋"/>
              </w:rPr>
            </w:pPr>
          </w:p>
        </w:tc>
      </w:tr>
      <w:tr w14:paraId="57FE3C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4459F1">
            <w:pPr>
              <w:pStyle w:val="22"/>
              <w:rPr>
                <w:rFonts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504AA0E">
            <w:pPr>
              <w:pStyle w:val="22"/>
              <w:rPr>
                <w:rFonts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BE43B32">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6A56A3">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FC4FC6">
            <w:pPr>
              <w:pStyle w:val="22"/>
              <w:jc w:val="right"/>
              <w:rPr>
                <w:rFonts w:ascii="仿宋" w:hAnsi="仿宋" w:eastAsia="仿宋" w:cs="仿宋"/>
              </w:rPr>
            </w:pPr>
          </w:p>
        </w:tc>
      </w:tr>
      <w:tr w14:paraId="5EAA7E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4EBBF5">
            <w:pPr>
              <w:pStyle w:val="22"/>
              <w:rPr>
                <w:rFonts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5CF1F6A">
            <w:pPr>
              <w:pStyle w:val="22"/>
              <w:rPr>
                <w:rFonts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3C9ABA7">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CE7DBE">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11FB99">
            <w:pPr>
              <w:pStyle w:val="22"/>
              <w:jc w:val="right"/>
              <w:rPr>
                <w:rFonts w:ascii="仿宋" w:hAnsi="仿宋" w:eastAsia="仿宋" w:cs="仿宋"/>
              </w:rPr>
            </w:pPr>
          </w:p>
        </w:tc>
      </w:tr>
      <w:tr w14:paraId="5C48746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2483CE">
            <w:pPr>
              <w:pStyle w:val="22"/>
              <w:rPr>
                <w:rFonts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95121D7">
            <w:pPr>
              <w:pStyle w:val="22"/>
              <w:rPr>
                <w:rFonts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D0AF081">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F68989">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B47FED">
            <w:pPr>
              <w:pStyle w:val="22"/>
              <w:jc w:val="right"/>
              <w:rPr>
                <w:rFonts w:ascii="仿宋" w:hAnsi="仿宋" w:eastAsia="仿宋" w:cs="仿宋"/>
              </w:rPr>
            </w:pPr>
          </w:p>
        </w:tc>
      </w:tr>
      <w:tr w14:paraId="32DEAA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468899">
            <w:pPr>
              <w:pStyle w:val="22"/>
              <w:rPr>
                <w:rFonts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4B311C0">
            <w:pPr>
              <w:pStyle w:val="22"/>
              <w:rPr>
                <w:rFonts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F2C415F">
            <w:pPr>
              <w:pStyle w:val="22"/>
              <w:jc w:val="right"/>
              <w:rPr>
                <w:rFonts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E42C71">
            <w:pPr>
              <w:pStyle w:val="22"/>
              <w:jc w:val="right"/>
              <w:rPr>
                <w:rFonts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8EDE82">
            <w:pPr>
              <w:pStyle w:val="22"/>
              <w:jc w:val="right"/>
              <w:rPr>
                <w:rFonts w:ascii="仿宋" w:hAnsi="仿宋" w:eastAsia="仿宋" w:cs="仿宋"/>
              </w:rPr>
            </w:pPr>
          </w:p>
        </w:tc>
      </w:tr>
    </w:tbl>
    <w:p w14:paraId="36772B42">
      <w:pPr>
        <w:spacing w:before="25"/>
        <w:ind w:right="-92" w:rightChars="-42"/>
        <w:jc w:val="both"/>
        <w:rPr>
          <w:rFonts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0E0F80A6">
      <w:pPr>
        <w:spacing w:before="25"/>
        <w:jc w:val="both"/>
        <w:rPr>
          <w:rFonts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5737A176">
        <w:tblPrEx>
          <w:tblCellMar>
            <w:top w:w="55" w:type="dxa"/>
            <w:left w:w="55" w:type="dxa"/>
            <w:bottom w:w="55" w:type="dxa"/>
            <w:right w:w="55" w:type="dxa"/>
          </w:tblCellMar>
        </w:tblPrEx>
        <w:trPr>
          <w:trHeight w:val="321" w:hRule="atLeast"/>
        </w:trPr>
        <w:tc>
          <w:tcPr>
            <w:tcW w:w="16486" w:type="dxa"/>
            <w:gridSpan w:val="16"/>
          </w:tcPr>
          <w:p w14:paraId="655314FA">
            <w:pPr>
              <w:pStyle w:val="22"/>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14:paraId="1376D043">
        <w:tblPrEx>
          <w:tblCellMar>
            <w:top w:w="55" w:type="dxa"/>
            <w:left w:w="55" w:type="dxa"/>
            <w:bottom w:w="55" w:type="dxa"/>
            <w:right w:w="55" w:type="dxa"/>
          </w:tblCellMar>
        </w:tblPrEx>
        <w:trPr>
          <w:trHeight w:val="207" w:hRule="atLeast"/>
        </w:trPr>
        <w:tc>
          <w:tcPr>
            <w:tcW w:w="16486" w:type="dxa"/>
            <w:gridSpan w:val="16"/>
          </w:tcPr>
          <w:p w14:paraId="285DB4E1">
            <w:pPr>
              <w:pStyle w:val="22"/>
              <w:jc w:val="right"/>
              <w:rPr>
                <w:rFonts w:ascii="仿宋" w:hAnsi="仿宋" w:eastAsia="仿宋" w:cs="仿宋"/>
                <w:sz w:val="20"/>
              </w:rPr>
            </w:pPr>
            <w:r>
              <w:rPr>
                <w:rFonts w:hint="eastAsia" w:ascii="仿宋" w:hAnsi="仿宋" w:eastAsia="仿宋" w:cs="仿宋"/>
              </w:rPr>
              <w:t>公开09表</w:t>
            </w:r>
          </w:p>
        </w:tc>
      </w:tr>
      <w:tr w14:paraId="7FDC6354">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323F6B58">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8274" w:type="dxa"/>
            <w:gridSpan w:val="8"/>
            <w:tcBorders>
              <w:bottom w:val="single" w:color="auto" w:sz="4" w:space="0"/>
            </w:tcBorders>
          </w:tcPr>
          <w:p w14:paraId="7C0C862E">
            <w:pPr>
              <w:pStyle w:val="22"/>
              <w:jc w:val="right"/>
              <w:rPr>
                <w:rFonts w:ascii="仿宋" w:hAnsi="仿宋" w:eastAsia="仿宋" w:cs="仿宋"/>
              </w:rPr>
            </w:pPr>
            <w:r>
              <w:rPr>
                <w:rFonts w:hint="eastAsia" w:ascii="仿宋" w:hAnsi="仿宋" w:eastAsia="仿宋" w:cs="仿宋"/>
              </w:rPr>
              <w:t>金额单位：万元</w:t>
            </w:r>
          </w:p>
        </w:tc>
      </w:tr>
      <w:tr w14:paraId="20C190C9">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035A2ABF">
            <w:pPr>
              <w:pStyle w:val="22"/>
              <w:jc w:val="center"/>
              <w:rPr>
                <w:rFonts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5AE1DF10">
            <w:pPr>
              <w:pStyle w:val="22"/>
              <w:jc w:val="center"/>
              <w:rPr>
                <w:rFonts w:ascii="仿宋" w:hAnsi="仿宋" w:eastAsia="仿宋" w:cs="仿宋"/>
                <w:lang w:val="en-US"/>
              </w:rPr>
            </w:pPr>
            <w:r>
              <w:rPr>
                <w:rFonts w:hint="eastAsia" w:ascii="仿宋" w:hAnsi="仿宋" w:eastAsia="仿宋" w:cs="仿宋"/>
                <w:lang w:val="en-US"/>
              </w:rPr>
              <w:t>决算数</w:t>
            </w:r>
          </w:p>
        </w:tc>
      </w:tr>
      <w:tr w14:paraId="0F2B2CEF">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701E7C58">
            <w:pPr>
              <w:pStyle w:val="22"/>
              <w:jc w:val="center"/>
              <w:rPr>
                <w:rFonts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46740E76">
            <w:pPr>
              <w:pStyle w:val="22"/>
              <w:jc w:val="center"/>
              <w:rPr>
                <w:rFonts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4E116119">
            <w:pPr>
              <w:pStyle w:val="22"/>
              <w:jc w:val="center"/>
              <w:rPr>
                <w:rFonts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4481A159">
            <w:pPr>
              <w:pStyle w:val="22"/>
              <w:jc w:val="center"/>
              <w:rPr>
                <w:rFonts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2DBDAB3">
            <w:pPr>
              <w:pStyle w:val="22"/>
              <w:jc w:val="center"/>
              <w:rPr>
                <w:rFonts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408D23C7">
            <w:pPr>
              <w:pStyle w:val="22"/>
              <w:jc w:val="center"/>
              <w:rPr>
                <w:rFonts w:ascii="仿宋" w:hAnsi="仿宋" w:eastAsia="仿宋" w:cs="仿宋"/>
              </w:rPr>
            </w:pPr>
            <w:r>
              <w:rPr>
                <w:rFonts w:hint="eastAsia" w:ascii="仿宋" w:hAnsi="仿宋" w:eastAsia="仿宋" w:cs="仿宋"/>
              </w:rPr>
              <w:t>培训费</w:t>
            </w:r>
          </w:p>
        </w:tc>
      </w:tr>
      <w:tr w14:paraId="0848DF1B">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6AB2D82B">
            <w:pPr>
              <w:pStyle w:val="22"/>
              <w:jc w:val="center"/>
              <w:rPr>
                <w:rFonts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6F72710A">
            <w:pPr>
              <w:pStyle w:val="22"/>
              <w:jc w:val="center"/>
              <w:rPr>
                <w:rFonts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16A40CA3">
            <w:pPr>
              <w:pStyle w:val="22"/>
              <w:jc w:val="center"/>
              <w:rPr>
                <w:rFonts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C6524A5">
            <w:pPr>
              <w:pStyle w:val="22"/>
              <w:jc w:val="center"/>
              <w:rPr>
                <w:rFonts w:ascii="仿宋" w:hAnsi="仿宋" w:eastAsia="仿宋" w:cs="仿宋"/>
              </w:rPr>
            </w:pPr>
            <w:r>
              <w:rPr>
                <w:rFonts w:hint="eastAsia" w:ascii="仿宋" w:hAnsi="仿宋" w:eastAsia="仿宋" w:cs="仿宋"/>
              </w:rPr>
              <w:t>公务</w:t>
            </w:r>
          </w:p>
          <w:p w14:paraId="17647887">
            <w:pPr>
              <w:pStyle w:val="22"/>
              <w:jc w:val="center"/>
              <w:rPr>
                <w:rFonts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22E36953">
            <w:pPr>
              <w:jc w:val="center"/>
              <w:rPr>
                <w:rFonts w:ascii="仿宋" w:hAnsi="仿宋" w:eastAsia="仿宋" w:cs="仿宋"/>
                <w:sz w:val="20"/>
              </w:rPr>
            </w:pPr>
          </w:p>
        </w:tc>
        <w:tc>
          <w:tcPr>
            <w:tcW w:w="1010" w:type="dxa"/>
            <w:vMerge w:val="continue"/>
            <w:tcBorders>
              <w:left w:val="single" w:color="000000" w:sz="4" w:space="0"/>
              <w:right w:val="single" w:color="000000" w:sz="4" w:space="0"/>
            </w:tcBorders>
            <w:vAlign w:val="center"/>
          </w:tcPr>
          <w:p w14:paraId="2F501744">
            <w:pPr>
              <w:jc w:val="center"/>
              <w:rPr>
                <w:rFonts w:ascii="仿宋" w:hAnsi="仿宋" w:eastAsia="仿宋" w:cs="仿宋"/>
                <w:sz w:val="20"/>
              </w:rPr>
            </w:pPr>
          </w:p>
        </w:tc>
        <w:tc>
          <w:tcPr>
            <w:tcW w:w="1058" w:type="dxa"/>
            <w:vMerge w:val="restart"/>
            <w:tcBorders>
              <w:left w:val="single" w:color="000000" w:sz="4" w:space="0"/>
              <w:right w:val="single" w:color="000000" w:sz="4" w:space="0"/>
            </w:tcBorders>
            <w:vAlign w:val="center"/>
          </w:tcPr>
          <w:p w14:paraId="3652FC79">
            <w:pPr>
              <w:pStyle w:val="22"/>
              <w:jc w:val="center"/>
              <w:rPr>
                <w:rFonts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15134EF2">
            <w:pPr>
              <w:pStyle w:val="22"/>
              <w:jc w:val="center"/>
              <w:rPr>
                <w:rFonts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346A6E2B">
            <w:pPr>
              <w:pStyle w:val="22"/>
              <w:jc w:val="center"/>
              <w:rPr>
                <w:rFonts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2F9C3A77">
            <w:pPr>
              <w:pStyle w:val="22"/>
              <w:jc w:val="center"/>
              <w:rPr>
                <w:rFonts w:ascii="仿宋" w:hAnsi="仿宋" w:eastAsia="仿宋" w:cs="仿宋"/>
              </w:rPr>
            </w:pPr>
            <w:r>
              <w:rPr>
                <w:rFonts w:hint="eastAsia" w:ascii="仿宋" w:hAnsi="仿宋" w:eastAsia="仿宋" w:cs="仿宋"/>
              </w:rPr>
              <w:t>公务</w:t>
            </w:r>
          </w:p>
          <w:p w14:paraId="6C27F768">
            <w:pPr>
              <w:pStyle w:val="22"/>
              <w:jc w:val="center"/>
              <w:rPr>
                <w:rFonts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192A743C">
            <w:pPr>
              <w:jc w:val="center"/>
              <w:rPr>
                <w:rFonts w:ascii="仿宋" w:hAnsi="仿宋" w:eastAsia="仿宋" w:cs="仿宋"/>
                <w:sz w:val="20"/>
              </w:rPr>
            </w:pPr>
          </w:p>
        </w:tc>
        <w:tc>
          <w:tcPr>
            <w:tcW w:w="1027" w:type="dxa"/>
            <w:vMerge w:val="continue"/>
            <w:tcBorders>
              <w:left w:val="single" w:color="000000" w:sz="4" w:space="0"/>
              <w:right w:val="single" w:color="000000" w:sz="4" w:space="0"/>
            </w:tcBorders>
            <w:vAlign w:val="center"/>
          </w:tcPr>
          <w:p w14:paraId="1C5195F6">
            <w:pPr>
              <w:jc w:val="center"/>
              <w:rPr>
                <w:rFonts w:ascii="仿宋" w:hAnsi="仿宋" w:eastAsia="仿宋" w:cs="仿宋"/>
                <w:sz w:val="20"/>
              </w:rPr>
            </w:pPr>
          </w:p>
        </w:tc>
      </w:tr>
      <w:tr w14:paraId="4DE9CC3A">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1D2FADCD">
            <w:pPr>
              <w:rPr>
                <w:rFonts w:ascii="仿宋" w:hAnsi="仿宋" w:eastAsia="仿宋" w:cs="仿宋"/>
                <w:sz w:val="2"/>
                <w:szCs w:val="2"/>
              </w:rPr>
            </w:pPr>
          </w:p>
        </w:tc>
        <w:tc>
          <w:tcPr>
            <w:tcW w:w="1042" w:type="dxa"/>
            <w:vMerge w:val="continue"/>
            <w:tcBorders>
              <w:left w:val="single" w:color="000000" w:sz="4" w:space="0"/>
              <w:bottom w:val="single" w:color="000000" w:sz="4" w:space="0"/>
            </w:tcBorders>
          </w:tcPr>
          <w:p w14:paraId="7770315E">
            <w:pPr>
              <w:rPr>
                <w:rFonts w:ascii="仿宋" w:hAnsi="仿宋" w:eastAsia="仿宋" w:cs="仿宋"/>
                <w:sz w:val="2"/>
                <w:szCs w:val="2"/>
              </w:rPr>
            </w:pPr>
          </w:p>
        </w:tc>
        <w:tc>
          <w:tcPr>
            <w:tcW w:w="1020" w:type="dxa"/>
            <w:tcBorders>
              <w:left w:val="single" w:color="000000" w:sz="4" w:space="0"/>
              <w:bottom w:val="single" w:color="000000" w:sz="4" w:space="0"/>
            </w:tcBorders>
            <w:vAlign w:val="center"/>
          </w:tcPr>
          <w:p w14:paraId="637AE6EF">
            <w:pPr>
              <w:pStyle w:val="22"/>
              <w:jc w:val="center"/>
              <w:rPr>
                <w:rFonts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1B7D76E6">
            <w:pPr>
              <w:pStyle w:val="22"/>
              <w:jc w:val="center"/>
              <w:rPr>
                <w:rFonts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1649FE5">
            <w:pPr>
              <w:pStyle w:val="22"/>
              <w:jc w:val="center"/>
              <w:rPr>
                <w:rFonts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32E00EE">
            <w:pPr>
              <w:rPr>
                <w:rFonts w:ascii="仿宋" w:hAnsi="仿宋" w:eastAsia="仿宋" w:cs="仿宋"/>
                <w:sz w:val="2"/>
                <w:szCs w:val="2"/>
              </w:rPr>
            </w:pPr>
          </w:p>
        </w:tc>
        <w:tc>
          <w:tcPr>
            <w:tcW w:w="1043" w:type="dxa"/>
            <w:vMerge w:val="continue"/>
            <w:tcBorders>
              <w:left w:val="single" w:color="000000" w:sz="4" w:space="0"/>
              <w:bottom w:val="single" w:color="000000" w:sz="4" w:space="0"/>
            </w:tcBorders>
          </w:tcPr>
          <w:p w14:paraId="65FA5CC4">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56A60570">
            <w:pPr>
              <w:rPr>
                <w:rFonts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30E04076">
            <w:pPr>
              <w:rPr>
                <w:rFonts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5EE6E8DC">
            <w:pPr>
              <w:rPr>
                <w:rFonts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1B94A045">
            <w:pPr>
              <w:pStyle w:val="22"/>
              <w:jc w:val="center"/>
              <w:rPr>
                <w:rFonts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4C72E4C8">
            <w:pPr>
              <w:pStyle w:val="22"/>
              <w:jc w:val="center"/>
              <w:rPr>
                <w:rFonts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FCF5EF7">
            <w:pPr>
              <w:pStyle w:val="22"/>
              <w:jc w:val="center"/>
              <w:rPr>
                <w:rFonts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017B128E">
            <w:pPr>
              <w:rPr>
                <w:rFonts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3908F993">
            <w:pPr>
              <w:rPr>
                <w:rFonts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0D68D38A">
            <w:pPr>
              <w:rPr>
                <w:rFonts w:ascii="仿宋" w:hAnsi="仿宋" w:eastAsia="仿宋" w:cs="仿宋"/>
                <w:sz w:val="2"/>
                <w:szCs w:val="2"/>
              </w:rPr>
            </w:pPr>
          </w:p>
        </w:tc>
      </w:tr>
      <w:tr w14:paraId="65DB042C">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686087C3">
            <w:pPr>
              <w:pStyle w:val="22"/>
              <w:jc w:val="right"/>
              <w:rPr>
                <w:rFonts w:ascii="仿宋" w:hAnsi="仿宋" w:eastAsia="仿宋" w:cs="仿宋"/>
                <w:sz w:val="18"/>
                <w:szCs w:val="18"/>
              </w:rPr>
            </w:pPr>
            <w:r>
              <w:rPr>
                <w:rFonts w:hint="eastAsia" w:ascii="仿宋" w:hAnsi="仿宋" w:eastAsia="仿宋" w:cs="仿宋"/>
                <w:sz w:val="18"/>
                <w:szCs w:val="18"/>
              </w:rPr>
              <w:t>89.27</w:t>
            </w:r>
          </w:p>
        </w:tc>
        <w:tc>
          <w:tcPr>
            <w:tcW w:w="1042" w:type="dxa"/>
            <w:tcBorders>
              <w:left w:val="single" w:color="000000" w:sz="4" w:space="0"/>
              <w:bottom w:val="single" w:color="000000" w:sz="4" w:space="0"/>
            </w:tcBorders>
            <w:vAlign w:val="center"/>
          </w:tcPr>
          <w:p w14:paraId="50DC7CAB">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0F3EC301">
            <w:pPr>
              <w:pStyle w:val="22"/>
              <w:jc w:val="right"/>
              <w:rPr>
                <w:rFonts w:ascii="仿宋" w:hAnsi="仿宋" w:eastAsia="仿宋" w:cs="仿宋"/>
                <w:sz w:val="18"/>
                <w:szCs w:val="18"/>
              </w:rPr>
            </w:pPr>
            <w:r>
              <w:rPr>
                <w:rFonts w:hint="eastAsia" w:ascii="仿宋" w:hAnsi="仿宋" w:eastAsia="仿宋" w:cs="仿宋"/>
                <w:sz w:val="18"/>
                <w:szCs w:val="18"/>
              </w:rPr>
              <w:t>74.40</w:t>
            </w:r>
          </w:p>
        </w:tc>
        <w:tc>
          <w:tcPr>
            <w:tcW w:w="1029" w:type="dxa"/>
            <w:tcBorders>
              <w:left w:val="single" w:color="000000" w:sz="4" w:space="0"/>
              <w:bottom w:val="single" w:color="000000" w:sz="4" w:space="0"/>
            </w:tcBorders>
            <w:vAlign w:val="center"/>
          </w:tcPr>
          <w:p w14:paraId="326386F3">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32888612">
            <w:pPr>
              <w:pStyle w:val="22"/>
              <w:jc w:val="right"/>
              <w:rPr>
                <w:rFonts w:ascii="仿宋" w:hAnsi="仿宋" w:eastAsia="仿宋" w:cs="仿宋"/>
                <w:sz w:val="18"/>
                <w:szCs w:val="18"/>
              </w:rPr>
            </w:pPr>
            <w:r>
              <w:rPr>
                <w:rFonts w:hint="eastAsia" w:ascii="仿宋" w:hAnsi="仿宋" w:eastAsia="仿宋" w:cs="仿宋"/>
                <w:sz w:val="18"/>
                <w:szCs w:val="18"/>
              </w:rPr>
              <w:t>74.40</w:t>
            </w:r>
          </w:p>
        </w:tc>
        <w:tc>
          <w:tcPr>
            <w:tcW w:w="1026" w:type="dxa"/>
            <w:tcBorders>
              <w:left w:val="single" w:color="000000" w:sz="4" w:space="0"/>
              <w:bottom w:val="single" w:color="000000" w:sz="4" w:space="0"/>
            </w:tcBorders>
            <w:vAlign w:val="center"/>
          </w:tcPr>
          <w:p w14:paraId="652AC49A">
            <w:pPr>
              <w:pStyle w:val="22"/>
              <w:jc w:val="right"/>
              <w:rPr>
                <w:rFonts w:ascii="仿宋" w:hAnsi="仿宋" w:eastAsia="仿宋" w:cs="仿宋"/>
                <w:sz w:val="18"/>
                <w:szCs w:val="18"/>
              </w:rPr>
            </w:pPr>
            <w:r>
              <w:rPr>
                <w:rFonts w:hint="eastAsia" w:ascii="仿宋" w:hAnsi="仿宋" w:eastAsia="仿宋" w:cs="仿宋"/>
                <w:sz w:val="18"/>
                <w:szCs w:val="18"/>
              </w:rPr>
              <w:t>14.87</w:t>
            </w:r>
          </w:p>
        </w:tc>
        <w:tc>
          <w:tcPr>
            <w:tcW w:w="1043" w:type="dxa"/>
            <w:tcBorders>
              <w:left w:val="single" w:color="000000" w:sz="4" w:space="0"/>
              <w:bottom w:val="single" w:color="000000" w:sz="4" w:space="0"/>
            </w:tcBorders>
            <w:vAlign w:val="center"/>
          </w:tcPr>
          <w:p w14:paraId="788C1496">
            <w:pPr>
              <w:pStyle w:val="22"/>
              <w:jc w:val="right"/>
              <w:rPr>
                <w:rFonts w:ascii="仿宋" w:hAnsi="仿宋" w:eastAsia="仿宋" w:cs="仿宋"/>
                <w:sz w:val="18"/>
                <w:szCs w:val="18"/>
              </w:rPr>
            </w:pPr>
            <w:r>
              <w:rPr>
                <w:rFonts w:hint="eastAsia" w:ascii="仿宋" w:hAnsi="仿宋" w:eastAsia="仿宋" w:cs="仿宋"/>
                <w:sz w:val="18"/>
                <w:szCs w:val="18"/>
              </w:rPr>
              <w:t>24.56</w:t>
            </w:r>
          </w:p>
        </w:tc>
        <w:tc>
          <w:tcPr>
            <w:tcW w:w="1010" w:type="dxa"/>
            <w:tcBorders>
              <w:left w:val="single" w:color="000000" w:sz="4" w:space="0"/>
              <w:bottom w:val="single" w:color="000000" w:sz="4" w:space="0"/>
              <w:right w:val="single" w:color="000000" w:sz="4" w:space="0"/>
            </w:tcBorders>
            <w:vAlign w:val="center"/>
          </w:tcPr>
          <w:p w14:paraId="0EB81C42">
            <w:pPr>
              <w:pStyle w:val="22"/>
              <w:jc w:val="right"/>
              <w:rPr>
                <w:rFonts w:ascii="仿宋" w:hAnsi="仿宋" w:eastAsia="仿宋" w:cs="仿宋"/>
                <w:sz w:val="18"/>
                <w:szCs w:val="18"/>
              </w:rPr>
            </w:pPr>
            <w:r>
              <w:rPr>
                <w:rFonts w:hint="eastAsia" w:ascii="仿宋" w:hAnsi="仿宋" w:eastAsia="仿宋" w:cs="仿宋"/>
                <w:sz w:val="18"/>
                <w:szCs w:val="18"/>
              </w:rPr>
              <w:t>74.20</w:t>
            </w:r>
          </w:p>
        </w:tc>
        <w:tc>
          <w:tcPr>
            <w:tcW w:w="1058" w:type="dxa"/>
            <w:tcBorders>
              <w:left w:val="single" w:color="000000" w:sz="4" w:space="0"/>
              <w:bottom w:val="single" w:color="000000" w:sz="4" w:space="0"/>
              <w:right w:val="single" w:color="000000" w:sz="4" w:space="0"/>
            </w:tcBorders>
            <w:vAlign w:val="center"/>
          </w:tcPr>
          <w:p w14:paraId="35F2D6EA">
            <w:pPr>
              <w:pStyle w:val="22"/>
              <w:jc w:val="right"/>
              <w:rPr>
                <w:rFonts w:ascii="仿宋" w:hAnsi="仿宋" w:eastAsia="仿宋" w:cs="仿宋"/>
                <w:sz w:val="18"/>
                <w:szCs w:val="18"/>
              </w:rPr>
            </w:pPr>
            <w:r>
              <w:rPr>
                <w:rFonts w:hint="eastAsia" w:ascii="仿宋" w:hAnsi="仿宋" w:eastAsia="仿宋" w:cs="仿宋"/>
                <w:sz w:val="18"/>
                <w:szCs w:val="18"/>
              </w:rPr>
              <w:t>82.49</w:t>
            </w:r>
          </w:p>
        </w:tc>
        <w:tc>
          <w:tcPr>
            <w:tcW w:w="1010" w:type="dxa"/>
            <w:tcBorders>
              <w:left w:val="single" w:color="000000" w:sz="4" w:space="0"/>
              <w:bottom w:val="single" w:color="000000" w:sz="4" w:space="0"/>
              <w:right w:val="single" w:color="000000" w:sz="4" w:space="0"/>
            </w:tcBorders>
            <w:vAlign w:val="center"/>
          </w:tcPr>
          <w:p w14:paraId="021231B5">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474C5ECB">
            <w:pPr>
              <w:pStyle w:val="22"/>
              <w:jc w:val="right"/>
              <w:rPr>
                <w:rFonts w:ascii="仿宋" w:hAnsi="仿宋" w:eastAsia="仿宋" w:cs="仿宋"/>
                <w:sz w:val="18"/>
                <w:szCs w:val="18"/>
              </w:rPr>
            </w:pPr>
            <w:r>
              <w:rPr>
                <w:rFonts w:hint="eastAsia" w:ascii="仿宋" w:hAnsi="仿宋" w:eastAsia="仿宋" w:cs="仿宋"/>
                <w:sz w:val="18"/>
                <w:szCs w:val="18"/>
              </w:rPr>
              <w:t>67.81</w:t>
            </w:r>
          </w:p>
        </w:tc>
        <w:tc>
          <w:tcPr>
            <w:tcW w:w="1089" w:type="dxa"/>
            <w:tcBorders>
              <w:left w:val="single" w:color="000000" w:sz="4" w:space="0"/>
              <w:bottom w:val="single" w:color="000000" w:sz="4" w:space="0"/>
              <w:right w:val="single" w:color="000000" w:sz="4" w:space="0"/>
            </w:tcBorders>
            <w:vAlign w:val="center"/>
          </w:tcPr>
          <w:p w14:paraId="002A604A">
            <w:pPr>
              <w:pStyle w:val="22"/>
              <w:jc w:val="right"/>
              <w:rPr>
                <w:rFonts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04A93CCA">
            <w:pPr>
              <w:pStyle w:val="22"/>
              <w:jc w:val="right"/>
              <w:rPr>
                <w:rFonts w:ascii="仿宋" w:hAnsi="仿宋" w:eastAsia="仿宋" w:cs="仿宋"/>
                <w:sz w:val="18"/>
                <w:szCs w:val="18"/>
              </w:rPr>
            </w:pPr>
            <w:r>
              <w:rPr>
                <w:rFonts w:hint="eastAsia" w:ascii="仿宋" w:hAnsi="仿宋" w:eastAsia="仿宋" w:cs="仿宋"/>
                <w:sz w:val="18"/>
                <w:szCs w:val="18"/>
              </w:rPr>
              <w:t>67.81</w:t>
            </w:r>
          </w:p>
        </w:tc>
        <w:tc>
          <w:tcPr>
            <w:tcW w:w="1043" w:type="dxa"/>
            <w:tcBorders>
              <w:left w:val="single" w:color="000000" w:sz="4" w:space="0"/>
              <w:bottom w:val="single" w:color="000000" w:sz="4" w:space="0"/>
              <w:right w:val="single" w:color="000000" w:sz="4" w:space="0"/>
            </w:tcBorders>
            <w:vAlign w:val="center"/>
          </w:tcPr>
          <w:p w14:paraId="3DF2EBAB">
            <w:pPr>
              <w:pStyle w:val="22"/>
              <w:jc w:val="right"/>
              <w:rPr>
                <w:rFonts w:ascii="仿宋" w:hAnsi="仿宋" w:eastAsia="仿宋" w:cs="仿宋"/>
                <w:sz w:val="18"/>
                <w:szCs w:val="18"/>
              </w:rPr>
            </w:pPr>
            <w:r>
              <w:rPr>
                <w:rFonts w:hint="eastAsia" w:ascii="仿宋" w:hAnsi="仿宋" w:eastAsia="仿宋" w:cs="仿宋"/>
                <w:sz w:val="18"/>
                <w:szCs w:val="18"/>
              </w:rPr>
              <w:t>14.69</w:t>
            </w:r>
          </w:p>
        </w:tc>
        <w:tc>
          <w:tcPr>
            <w:tcW w:w="1057" w:type="dxa"/>
            <w:tcBorders>
              <w:left w:val="single" w:color="000000" w:sz="4" w:space="0"/>
              <w:bottom w:val="single" w:color="000000" w:sz="4" w:space="0"/>
              <w:right w:val="single" w:color="000000" w:sz="4" w:space="0"/>
            </w:tcBorders>
            <w:vAlign w:val="center"/>
          </w:tcPr>
          <w:p w14:paraId="6E29CAA1">
            <w:pPr>
              <w:pStyle w:val="22"/>
              <w:jc w:val="right"/>
              <w:rPr>
                <w:rFonts w:ascii="仿宋" w:hAnsi="仿宋" w:eastAsia="仿宋" w:cs="仿宋"/>
                <w:sz w:val="18"/>
                <w:szCs w:val="18"/>
              </w:rPr>
            </w:pPr>
            <w:r>
              <w:rPr>
                <w:rFonts w:hint="eastAsia" w:ascii="仿宋" w:hAnsi="仿宋" w:eastAsia="仿宋" w:cs="仿宋"/>
                <w:sz w:val="18"/>
                <w:szCs w:val="18"/>
              </w:rPr>
              <w:t>24.52</w:t>
            </w:r>
          </w:p>
        </w:tc>
        <w:tc>
          <w:tcPr>
            <w:tcW w:w="1027" w:type="dxa"/>
            <w:tcBorders>
              <w:left w:val="single" w:color="000000" w:sz="4" w:space="0"/>
              <w:bottom w:val="single" w:color="000000" w:sz="4" w:space="0"/>
              <w:right w:val="single" w:color="000000" w:sz="4" w:space="0"/>
            </w:tcBorders>
            <w:vAlign w:val="center"/>
          </w:tcPr>
          <w:p w14:paraId="4C9B0AB4">
            <w:pPr>
              <w:pStyle w:val="22"/>
              <w:jc w:val="right"/>
              <w:rPr>
                <w:rFonts w:ascii="仿宋" w:hAnsi="仿宋" w:eastAsia="仿宋" w:cs="仿宋"/>
                <w:sz w:val="18"/>
                <w:szCs w:val="18"/>
              </w:rPr>
            </w:pPr>
            <w:r>
              <w:rPr>
                <w:rFonts w:hint="eastAsia" w:ascii="仿宋" w:hAnsi="仿宋" w:eastAsia="仿宋" w:cs="仿宋"/>
                <w:sz w:val="18"/>
                <w:szCs w:val="18"/>
              </w:rPr>
              <w:t>74.17</w:t>
            </w:r>
          </w:p>
        </w:tc>
      </w:tr>
    </w:tbl>
    <w:p w14:paraId="2B0AED89">
      <w:pPr>
        <w:spacing w:before="30" w:after="33"/>
        <w:ind w:left="220" w:leftChars="100"/>
        <w:rPr>
          <w:rFonts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4F616057">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17B7328D">
            <w:pPr>
              <w:pStyle w:val="22"/>
              <w:jc w:val="center"/>
              <w:rPr>
                <w:rFonts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1BAEEB9B">
            <w:pPr>
              <w:pStyle w:val="22"/>
              <w:jc w:val="center"/>
              <w:rPr>
                <w:rFonts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6AB47360">
            <w:pPr>
              <w:pStyle w:val="22"/>
              <w:jc w:val="center"/>
              <w:rPr>
                <w:rFonts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082B6669">
            <w:pPr>
              <w:pStyle w:val="22"/>
              <w:jc w:val="center"/>
              <w:rPr>
                <w:rFonts w:ascii="仿宋" w:hAnsi="仿宋" w:eastAsia="仿宋" w:cs="仿宋"/>
              </w:rPr>
            </w:pPr>
            <w:r>
              <w:rPr>
                <w:rFonts w:hint="eastAsia" w:ascii="仿宋" w:hAnsi="仿宋" w:eastAsia="仿宋" w:cs="仿宋"/>
              </w:rPr>
              <w:t>统计数</w:t>
            </w:r>
          </w:p>
        </w:tc>
      </w:tr>
      <w:tr w14:paraId="1F46892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89E2D6B">
            <w:pPr>
              <w:pStyle w:val="22"/>
              <w:jc w:val="center"/>
              <w:rPr>
                <w:rFonts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2B54F37">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405F727">
            <w:pPr>
              <w:pStyle w:val="22"/>
              <w:jc w:val="center"/>
              <w:rPr>
                <w:rFonts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297F711A">
            <w:pPr>
              <w:pStyle w:val="22"/>
              <w:jc w:val="center"/>
              <w:rPr>
                <w:rFonts w:ascii="仿宋" w:hAnsi="仿宋" w:eastAsia="仿宋" w:cs="仿宋"/>
              </w:rPr>
            </w:pPr>
            <w:r>
              <w:rPr>
                <w:rFonts w:hint="eastAsia" w:ascii="仿宋" w:hAnsi="仿宋" w:eastAsia="仿宋" w:cs="仿宋"/>
              </w:rPr>
              <w:t>0</w:t>
            </w:r>
          </w:p>
        </w:tc>
      </w:tr>
      <w:tr w14:paraId="1A24CCA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5E88EF3">
            <w:pPr>
              <w:pStyle w:val="22"/>
              <w:jc w:val="center"/>
              <w:rPr>
                <w:rFonts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2BA07162">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6DEEC7B">
            <w:pPr>
              <w:pStyle w:val="22"/>
              <w:jc w:val="center"/>
              <w:rPr>
                <w:rFonts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238F55D5">
            <w:pPr>
              <w:pStyle w:val="22"/>
              <w:jc w:val="center"/>
              <w:rPr>
                <w:rFonts w:ascii="仿宋" w:hAnsi="仿宋" w:eastAsia="仿宋" w:cs="仿宋"/>
              </w:rPr>
            </w:pPr>
            <w:r>
              <w:rPr>
                <w:rFonts w:hint="eastAsia" w:ascii="仿宋" w:hAnsi="仿宋" w:eastAsia="仿宋" w:cs="仿宋"/>
              </w:rPr>
              <w:t>24</w:t>
            </w:r>
          </w:p>
        </w:tc>
      </w:tr>
      <w:tr w14:paraId="6C6BF09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0C7D32B">
            <w:pPr>
              <w:pStyle w:val="22"/>
              <w:jc w:val="center"/>
              <w:rPr>
                <w:rFonts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D713BF7">
            <w:pPr>
              <w:pStyle w:val="22"/>
              <w:jc w:val="center"/>
              <w:rPr>
                <w:rFonts w:ascii="仿宋" w:hAnsi="仿宋" w:eastAsia="仿宋" w:cs="仿宋"/>
              </w:rPr>
            </w:pPr>
            <w:r>
              <w:rPr>
                <w:rFonts w:hint="eastAsia" w:ascii="仿宋" w:hAnsi="仿宋" w:eastAsia="仿宋" w:cs="仿宋"/>
              </w:rPr>
              <w:t>63</w:t>
            </w:r>
          </w:p>
        </w:tc>
        <w:tc>
          <w:tcPr>
            <w:tcW w:w="3908" w:type="dxa"/>
            <w:tcBorders>
              <w:top w:val="single" w:color="auto" w:sz="4" w:space="0"/>
              <w:left w:val="single" w:color="000000" w:sz="4" w:space="0"/>
              <w:bottom w:val="single" w:color="auto" w:sz="4" w:space="0"/>
            </w:tcBorders>
            <w:vAlign w:val="center"/>
          </w:tcPr>
          <w:p w14:paraId="5B7F651C">
            <w:pPr>
              <w:pStyle w:val="22"/>
              <w:jc w:val="center"/>
              <w:rPr>
                <w:rFonts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17C997C">
            <w:pPr>
              <w:pStyle w:val="22"/>
              <w:jc w:val="center"/>
              <w:rPr>
                <w:rFonts w:ascii="仿宋" w:hAnsi="仿宋" w:eastAsia="仿宋" w:cs="仿宋"/>
              </w:rPr>
            </w:pPr>
            <w:r>
              <w:rPr>
                <w:rFonts w:hint="eastAsia" w:ascii="仿宋" w:hAnsi="仿宋" w:eastAsia="仿宋" w:cs="仿宋"/>
              </w:rPr>
              <w:t>748</w:t>
            </w:r>
          </w:p>
        </w:tc>
      </w:tr>
      <w:tr w14:paraId="702763B7">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6492312">
            <w:pPr>
              <w:pStyle w:val="22"/>
              <w:jc w:val="center"/>
              <w:rPr>
                <w:rFonts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869C93C">
            <w:pPr>
              <w:pStyle w:val="22"/>
              <w:jc w:val="center"/>
              <w:rPr>
                <w:rFonts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95F2992">
            <w:pPr>
              <w:pStyle w:val="22"/>
              <w:jc w:val="center"/>
              <w:rPr>
                <w:rFonts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197BDEA">
            <w:pPr>
              <w:pStyle w:val="22"/>
              <w:jc w:val="center"/>
              <w:rPr>
                <w:rFonts w:ascii="仿宋" w:hAnsi="仿宋" w:eastAsia="仿宋" w:cs="仿宋"/>
              </w:rPr>
            </w:pPr>
            <w:r>
              <w:rPr>
                <w:rFonts w:hint="eastAsia" w:ascii="仿宋" w:hAnsi="仿宋" w:eastAsia="仿宋" w:cs="仿宋"/>
              </w:rPr>
              <w:t>0</w:t>
            </w:r>
          </w:p>
        </w:tc>
      </w:tr>
      <w:tr w14:paraId="77BEB62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82B3916">
            <w:pPr>
              <w:pStyle w:val="22"/>
              <w:jc w:val="center"/>
              <w:rPr>
                <w:rFonts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A9443C9">
            <w:pPr>
              <w:pStyle w:val="22"/>
              <w:jc w:val="center"/>
              <w:rPr>
                <w:rFonts w:ascii="仿宋" w:hAnsi="仿宋" w:eastAsia="仿宋" w:cs="仿宋"/>
              </w:rPr>
            </w:pPr>
            <w:r>
              <w:rPr>
                <w:rFonts w:hint="eastAsia" w:ascii="仿宋" w:hAnsi="仿宋" w:eastAsia="仿宋" w:cs="仿宋"/>
              </w:rPr>
              <w:t>37</w:t>
            </w:r>
          </w:p>
        </w:tc>
        <w:tc>
          <w:tcPr>
            <w:tcW w:w="3908" w:type="dxa"/>
            <w:tcBorders>
              <w:top w:val="single" w:color="auto" w:sz="4" w:space="0"/>
              <w:left w:val="single" w:color="000000" w:sz="4" w:space="0"/>
              <w:bottom w:val="single" w:color="auto" w:sz="4" w:space="0"/>
            </w:tcBorders>
            <w:vAlign w:val="center"/>
          </w:tcPr>
          <w:p w14:paraId="79C45913">
            <w:pPr>
              <w:pStyle w:val="22"/>
              <w:jc w:val="center"/>
              <w:rPr>
                <w:rFonts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325C12B">
            <w:pPr>
              <w:pStyle w:val="22"/>
              <w:jc w:val="center"/>
              <w:rPr>
                <w:rFonts w:ascii="仿宋" w:hAnsi="仿宋" w:eastAsia="仿宋" w:cs="仿宋"/>
              </w:rPr>
            </w:pPr>
            <w:r>
              <w:rPr>
                <w:rFonts w:hint="eastAsia" w:ascii="仿宋" w:hAnsi="仿宋" w:eastAsia="仿宋" w:cs="仿宋"/>
              </w:rPr>
              <w:t>1,064</w:t>
            </w:r>
          </w:p>
        </w:tc>
      </w:tr>
      <w:tr w14:paraId="41F8F2D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BD3EF7A">
            <w:pPr>
              <w:pStyle w:val="22"/>
              <w:jc w:val="center"/>
              <w:rPr>
                <w:rFonts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F30FF10">
            <w:pPr>
              <w:pStyle w:val="22"/>
              <w:jc w:val="center"/>
              <w:rPr>
                <w:rFonts w:ascii="仿宋" w:hAnsi="仿宋" w:eastAsia="仿宋" w:cs="仿宋"/>
              </w:rPr>
            </w:pPr>
            <w:r>
              <w:rPr>
                <w:rFonts w:hint="eastAsia" w:ascii="仿宋" w:hAnsi="仿宋" w:eastAsia="仿宋" w:cs="仿宋"/>
              </w:rPr>
              <w:t>76</w:t>
            </w:r>
          </w:p>
        </w:tc>
        <w:tc>
          <w:tcPr>
            <w:tcW w:w="3908" w:type="dxa"/>
            <w:tcBorders>
              <w:top w:val="single" w:color="auto" w:sz="4" w:space="0"/>
              <w:left w:val="single" w:color="000000" w:sz="4" w:space="0"/>
              <w:bottom w:val="single" w:color="auto" w:sz="4" w:space="0"/>
            </w:tcBorders>
            <w:vAlign w:val="center"/>
          </w:tcPr>
          <w:p w14:paraId="1326EF6F">
            <w:pPr>
              <w:pStyle w:val="22"/>
              <w:jc w:val="center"/>
              <w:rPr>
                <w:rFonts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BB09272">
            <w:pPr>
              <w:pStyle w:val="22"/>
              <w:jc w:val="center"/>
              <w:rPr>
                <w:rFonts w:ascii="仿宋" w:hAnsi="仿宋" w:eastAsia="仿宋" w:cs="仿宋"/>
              </w:rPr>
            </w:pPr>
            <w:r>
              <w:rPr>
                <w:rFonts w:hint="eastAsia" w:ascii="仿宋" w:hAnsi="仿宋" w:eastAsia="仿宋" w:cs="仿宋"/>
              </w:rPr>
              <w:t>1,630</w:t>
            </w:r>
          </w:p>
        </w:tc>
      </w:tr>
    </w:tbl>
    <w:p w14:paraId="461FAEAC">
      <w:pPr>
        <w:ind w:right="-2"/>
        <w:jc w:val="both"/>
        <w:rPr>
          <w:rFonts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4E006FF3">
      <w:pPr>
        <w:ind w:left="227" w:firstLine="220" w:firstLineChars="100"/>
        <w:jc w:val="both"/>
        <w:rPr>
          <w:rFonts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355C1A1A">
        <w:tblPrEx>
          <w:tblCellMar>
            <w:top w:w="55" w:type="dxa"/>
            <w:left w:w="55" w:type="dxa"/>
            <w:bottom w:w="55" w:type="dxa"/>
            <w:right w:w="55" w:type="dxa"/>
          </w:tblCellMar>
        </w:tblPrEx>
        <w:trPr>
          <w:trHeight w:val="395" w:hRule="atLeast"/>
        </w:trPr>
        <w:tc>
          <w:tcPr>
            <w:tcW w:w="15400" w:type="dxa"/>
            <w:gridSpan w:val="5"/>
            <w:vAlign w:val="center"/>
          </w:tcPr>
          <w:p w14:paraId="55826F95">
            <w:pPr>
              <w:pStyle w:val="22"/>
              <w:jc w:val="center"/>
              <w:rPr>
                <w:rFonts w:ascii="仿宋" w:hAnsi="仿宋" w:eastAsia="仿宋" w:cs="仿宋"/>
                <w:b/>
                <w:bCs/>
                <w:sz w:val="44"/>
                <w:szCs w:val="44"/>
              </w:rPr>
            </w:pPr>
            <w:r>
              <w:rPr>
                <w:rFonts w:hint="eastAsia"/>
                <w:b/>
                <w:bCs/>
                <w:color w:val="000000"/>
                <w:sz w:val="36"/>
                <w:szCs w:val="36"/>
                <w:lang w:eastAsia="ar-SA"/>
              </w:rPr>
              <w:t>政府性基金预算支出决算表</w:t>
            </w:r>
          </w:p>
        </w:tc>
      </w:tr>
      <w:tr w14:paraId="00FC3254">
        <w:tblPrEx>
          <w:tblCellMar>
            <w:top w:w="55" w:type="dxa"/>
            <w:left w:w="55" w:type="dxa"/>
            <w:bottom w:w="55" w:type="dxa"/>
            <w:right w:w="55" w:type="dxa"/>
          </w:tblCellMar>
        </w:tblPrEx>
        <w:trPr>
          <w:trHeight w:val="323" w:hRule="atLeast"/>
        </w:trPr>
        <w:tc>
          <w:tcPr>
            <w:tcW w:w="8426" w:type="dxa"/>
            <w:gridSpan w:val="2"/>
          </w:tcPr>
          <w:p w14:paraId="1EBE51B9">
            <w:pPr>
              <w:pStyle w:val="22"/>
              <w:rPr>
                <w:rFonts w:ascii="仿宋" w:hAnsi="仿宋" w:eastAsia="仿宋" w:cs="仿宋"/>
                <w:sz w:val="20"/>
              </w:rPr>
            </w:pPr>
          </w:p>
        </w:tc>
        <w:tc>
          <w:tcPr>
            <w:tcW w:w="2684" w:type="dxa"/>
          </w:tcPr>
          <w:p w14:paraId="7A2D4D4D">
            <w:pPr>
              <w:pStyle w:val="22"/>
              <w:rPr>
                <w:rFonts w:ascii="仿宋" w:hAnsi="仿宋" w:eastAsia="仿宋" w:cs="仿宋"/>
                <w:sz w:val="27"/>
              </w:rPr>
            </w:pPr>
          </w:p>
        </w:tc>
        <w:tc>
          <w:tcPr>
            <w:tcW w:w="2432" w:type="dxa"/>
          </w:tcPr>
          <w:p w14:paraId="25D7181F">
            <w:pPr>
              <w:pStyle w:val="22"/>
              <w:rPr>
                <w:rFonts w:ascii="仿宋" w:hAnsi="仿宋" w:eastAsia="仿宋" w:cs="仿宋"/>
                <w:sz w:val="20"/>
              </w:rPr>
            </w:pPr>
          </w:p>
        </w:tc>
        <w:tc>
          <w:tcPr>
            <w:tcW w:w="1858" w:type="dxa"/>
            <w:vAlign w:val="center"/>
          </w:tcPr>
          <w:p w14:paraId="60DDDC87">
            <w:pPr>
              <w:pStyle w:val="22"/>
              <w:jc w:val="right"/>
              <w:rPr>
                <w:rFonts w:ascii="仿宋" w:hAnsi="仿宋" w:eastAsia="仿宋" w:cs="仿宋"/>
                <w:sz w:val="27"/>
              </w:rPr>
            </w:pPr>
            <w:r>
              <w:rPr>
                <w:rFonts w:hint="eastAsia" w:ascii="仿宋" w:hAnsi="仿宋" w:eastAsia="仿宋" w:cs="仿宋"/>
              </w:rPr>
              <w:t>公开10表</w:t>
            </w:r>
          </w:p>
        </w:tc>
      </w:tr>
      <w:tr w14:paraId="0E0DA8CB">
        <w:tblPrEx>
          <w:tblCellMar>
            <w:top w:w="55" w:type="dxa"/>
            <w:left w:w="55" w:type="dxa"/>
            <w:bottom w:w="55" w:type="dxa"/>
            <w:right w:w="55" w:type="dxa"/>
          </w:tblCellMar>
        </w:tblPrEx>
        <w:trPr>
          <w:trHeight w:val="152" w:hRule="atLeast"/>
        </w:trPr>
        <w:tc>
          <w:tcPr>
            <w:tcW w:w="13542" w:type="dxa"/>
            <w:gridSpan w:val="4"/>
            <w:vAlign w:val="center"/>
          </w:tcPr>
          <w:p w14:paraId="01A04B2A">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1858" w:type="dxa"/>
            <w:vAlign w:val="center"/>
          </w:tcPr>
          <w:p w14:paraId="17A3F38B">
            <w:pPr>
              <w:pStyle w:val="22"/>
              <w:jc w:val="right"/>
              <w:rPr>
                <w:rFonts w:ascii="仿宋" w:hAnsi="仿宋" w:eastAsia="仿宋" w:cs="仿宋"/>
                <w:sz w:val="27"/>
              </w:rPr>
            </w:pPr>
            <w:r>
              <w:rPr>
                <w:rFonts w:hint="eastAsia" w:ascii="仿宋" w:hAnsi="仿宋" w:eastAsia="仿宋" w:cs="仿宋"/>
              </w:rPr>
              <w:t>金额单位：万元</w:t>
            </w:r>
          </w:p>
        </w:tc>
      </w:tr>
      <w:tr w14:paraId="15E124FA">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560C7AA8">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6FBEBD1C">
            <w:pPr>
              <w:pStyle w:val="22"/>
              <w:jc w:val="center"/>
              <w:rPr>
                <w:rFonts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15F5C08C">
            <w:pPr>
              <w:pStyle w:val="22"/>
              <w:jc w:val="center"/>
              <w:rPr>
                <w:rFonts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6B7CB1D3">
            <w:pPr>
              <w:pStyle w:val="22"/>
              <w:jc w:val="center"/>
              <w:rPr>
                <w:rFonts w:ascii="仿宋" w:hAnsi="仿宋" w:eastAsia="仿宋" w:cs="仿宋"/>
              </w:rPr>
            </w:pPr>
            <w:r>
              <w:rPr>
                <w:rFonts w:hint="eastAsia" w:ascii="仿宋" w:hAnsi="仿宋" w:eastAsia="仿宋" w:cs="仿宋"/>
              </w:rPr>
              <w:t>项目支出</w:t>
            </w:r>
          </w:p>
        </w:tc>
      </w:tr>
      <w:tr w14:paraId="46D120D8">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4043E1BB">
            <w:pPr>
              <w:pStyle w:val="22"/>
              <w:jc w:val="center"/>
              <w:rPr>
                <w:rFonts w:ascii="仿宋" w:hAnsi="仿宋" w:eastAsia="仿宋" w:cs="仿宋"/>
              </w:rPr>
            </w:pPr>
            <w:r>
              <w:rPr>
                <w:rFonts w:hint="eastAsia" w:ascii="仿宋" w:hAnsi="仿宋" w:eastAsia="仿宋" w:cs="仿宋"/>
              </w:rPr>
              <w:t>功能分类</w:t>
            </w:r>
          </w:p>
          <w:p w14:paraId="10F35964">
            <w:pPr>
              <w:pStyle w:val="22"/>
              <w:jc w:val="center"/>
              <w:rPr>
                <w:rFonts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04C4E0E8">
            <w:pPr>
              <w:pStyle w:val="22"/>
              <w:jc w:val="center"/>
              <w:rPr>
                <w:rFonts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75B93E4B">
            <w:pPr>
              <w:rPr>
                <w:rFonts w:ascii="仿宋" w:hAnsi="仿宋" w:eastAsia="仿宋" w:cs="仿宋"/>
              </w:rPr>
            </w:pPr>
          </w:p>
        </w:tc>
        <w:tc>
          <w:tcPr>
            <w:tcW w:w="2432" w:type="dxa"/>
            <w:vMerge w:val="continue"/>
            <w:tcBorders>
              <w:left w:val="single" w:color="000000" w:sz="4" w:space="0"/>
              <w:bottom w:val="single" w:color="000000" w:sz="4" w:space="0"/>
            </w:tcBorders>
            <w:vAlign w:val="center"/>
          </w:tcPr>
          <w:p w14:paraId="297A7DEC">
            <w:pPr>
              <w:pStyle w:val="22"/>
              <w:jc w:val="center"/>
              <w:rPr>
                <w:rFonts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0B0267EC">
            <w:pPr>
              <w:rPr>
                <w:rFonts w:ascii="仿宋" w:hAnsi="仿宋" w:eastAsia="仿宋" w:cs="仿宋"/>
              </w:rPr>
            </w:pPr>
          </w:p>
        </w:tc>
      </w:tr>
      <w:tr w14:paraId="0F98478E">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2AB24175">
            <w:pPr>
              <w:pStyle w:val="22"/>
              <w:jc w:val="center"/>
              <w:rPr>
                <w:rFonts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33185D1">
            <w:pPr>
              <w:pStyle w:val="22"/>
              <w:jc w:val="center"/>
              <w:rPr>
                <w:rFonts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3B14336C">
            <w:pPr>
              <w:pStyle w:val="22"/>
              <w:jc w:val="center"/>
              <w:rPr>
                <w:rFonts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64689A9F">
            <w:pPr>
              <w:pStyle w:val="22"/>
              <w:jc w:val="center"/>
              <w:rPr>
                <w:rFonts w:ascii="仿宋" w:hAnsi="仿宋" w:eastAsia="仿宋" w:cs="仿宋"/>
                <w:lang w:val="en-US"/>
              </w:rPr>
            </w:pPr>
            <w:r>
              <w:rPr>
                <w:rFonts w:hint="eastAsia" w:ascii="仿宋" w:hAnsi="仿宋" w:eastAsia="仿宋" w:cs="仿宋"/>
                <w:lang w:val="en-US"/>
              </w:rPr>
              <w:t>3</w:t>
            </w:r>
          </w:p>
        </w:tc>
      </w:tr>
      <w:tr w14:paraId="52888E5E">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55861C93">
            <w:pPr>
              <w:pStyle w:val="22"/>
              <w:jc w:val="center"/>
              <w:rPr>
                <w:rFonts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2D733030">
            <w:pPr>
              <w:pStyle w:val="22"/>
              <w:jc w:val="right"/>
              <w:rPr>
                <w:rFonts w:ascii="仿宋" w:hAnsi="仿宋" w:eastAsia="仿宋" w:cs="仿宋"/>
              </w:rPr>
            </w:pPr>
          </w:p>
        </w:tc>
        <w:tc>
          <w:tcPr>
            <w:tcW w:w="2432" w:type="dxa"/>
            <w:tcBorders>
              <w:left w:val="single" w:color="000000" w:sz="4" w:space="0"/>
              <w:bottom w:val="single" w:color="000000" w:sz="4" w:space="0"/>
            </w:tcBorders>
            <w:vAlign w:val="center"/>
          </w:tcPr>
          <w:p w14:paraId="23D23C13">
            <w:pPr>
              <w:pStyle w:val="22"/>
              <w:jc w:val="right"/>
              <w:rPr>
                <w:rFonts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5044CF86">
            <w:pPr>
              <w:pStyle w:val="22"/>
              <w:jc w:val="right"/>
              <w:rPr>
                <w:rFonts w:ascii="仿宋" w:hAnsi="仿宋" w:eastAsia="仿宋" w:cs="仿宋"/>
              </w:rPr>
            </w:pPr>
          </w:p>
        </w:tc>
      </w:tr>
      <w:tr w14:paraId="68697D50">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E1CACA9">
            <w:pPr>
              <w:pStyle w:val="22"/>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3E52B62C">
            <w:pPr>
              <w:pStyle w:val="22"/>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620793AA">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41C1CFCA">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8D7274E">
            <w:pPr>
              <w:jc w:val="right"/>
              <w:rPr>
                <w:rFonts w:ascii="仿宋" w:hAnsi="仿宋" w:eastAsia="仿宋" w:cs="仿宋"/>
              </w:rPr>
            </w:pPr>
          </w:p>
        </w:tc>
      </w:tr>
      <w:tr w14:paraId="4ABAECF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A8D2843">
            <w:pPr>
              <w:pStyle w:val="22"/>
              <w:rPr>
                <w:rFonts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4455E12">
            <w:pPr>
              <w:pStyle w:val="22"/>
              <w:rPr>
                <w:rFonts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18F3BFA1">
            <w:pPr>
              <w:jc w:val="right"/>
              <w:rPr>
                <w:rFonts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12E3EF9D">
            <w:pPr>
              <w:jc w:val="right"/>
              <w:rPr>
                <w:rFonts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568B3253">
            <w:pPr>
              <w:jc w:val="right"/>
              <w:rPr>
                <w:rFonts w:ascii="仿宋" w:hAnsi="仿宋" w:eastAsia="仿宋" w:cs="仿宋"/>
              </w:rPr>
            </w:pPr>
          </w:p>
        </w:tc>
      </w:tr>
    </w:tbl>
    <w:p w14:paraId="44287D22">
      <w:pPr>
        <w:spacing w:before="25"/>
        <w:jc w:val="both"/>
        <w:rPr>
          <w:rFonts w:ascii="仿宋" w:hAnsi="仿宋" w:eastAsia="仿宋" w:cs="仿宋"/>
        </w:rPr>
      </w:pPr>
      <w:r>
        <w:rPr>
          <w:rFonts w:hint="eastAsia" w:ascii="仿宋" w:hAnsi="仿宋" w:eastAsia="仿宋" w:cs="仿宋"/>
        </w:rPr>
        <w:t>注：本表反映本年度政府性基金预算财政拨款支出情况。</w:t>
      </w:r>
    </w:p>
    <w:p w14:paraId="3FA44B88">
      <w:pPr>
        <w:spacing w:before="25"/>
        <w:ind w:left="440" w:leftChars="200"/>
        <w:jc w:val="both"/>
        <w:rPr>
          <w:rFonts w:ascii="仿宋" w:hAnsi="仿宋" w:eastAsia="仿宋" w:cs="仿宋"/>
          <w:lang w:val="en-US"/>
        </w:rPr>
      </w:pPr>
      <w:r>
        <w:rPr>
          <w:rFonts w:ascii="仿宋" w:hAnsi="仿宋" w:eastAsia="仿宋" w:cs="仿宋"/>
        </w:rPr>
        <w:t>本部门无政府性基金预算收入支出决算，故本表为空。</w:t>
      </w:r>
    </w:p>
    <w:p w14:paraId="27772A0C">
      <w:pPr>
        <w:spacing w:before="25"/>
        <w:jc w:val="both"/>
        <w:rPr>
          <w:rFonts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4793559">
        <w:tblPrEx>
          <w:tblCellMar>
            <w:top w:w="55" w:type="dxa"/>
            <w:left w:w="55" w:type="dxa"/>
            <w:bottom w:w="55" w:type="dxa"/>
            <w:right w:w="55" w:type="dxa"/>
          </w:tblCellMar>
        </w:tblPrEx>
        <w:trPr>
          <w:trHeight w:val="395" w:hRule="atLeast"/>
        </w:trPr>
        <w:tc>
          <w:tcPr>
            <w:tcW w:w="15400" w:type="dxa"/>
            <w:gridSpan w:val="5"/>
            <w:vAlign w:val="center"/>
          </w:tcPr>
          <w:p w14:paraId="4CCE432C">
            <w:pPr>
              <w:pStyle w:val="22"/>
              <w:jc w:val="center"/>
              <w:rPr>
                <w:rFonts w:ascii="仿宋" w:hAnsi="仿宋" w:eastAsia="仿宋" w:cs="仿宋"/>
                <w:b/>
                <w:bCs/>
                <w:sz w:val="44"/>
                <w:szCs w:val="44"/>
              </w:rPr>
            </w:pPr>
            <w:r>
              <w:rPr>
                <w:rFonts w:hint="eastAsia"/>
                <w:b/>
                <w:bCs/>
                <w:color w:val="000000"/>
                <w:sz w:val="36"/>
                <w:szCs w:val="36"/>
                <w:lang w:eastAsia="ar-SA"/>
              </w:rPr>
              <w:t>国有资本经营预算支出决算表</w:t>
            </w:r>
          </w:p>
        </w:tc>
      </w:tr>
      <w:tr w14:paraId="2E9B4624">
        <w:tblPrEx>
          <w:tblCellMar>
            <w:top w:w="55" w:type="dxa"/>
            <w:left w:w="55" w:type="dxa"/>
            <w:bottom w:w="55" w:type="dxa"/>
            <w:right w:w="55" w:type="dxa"/>
          </w:tblCellMar>
        </w:tblPrEx>
        <w:trPr>
          <w:trHeight w:val="323" w:hRule="atLeast"/>
        </w:trPr>
        <w:tc>
          <w:tcPr>
            <w:tcW w:w="8520" w:type="dxa"/>
            <w:gridSpan w:val="2"/>
          </w:tcPr>
          <w:p w14:paraId="0A0ADF05">
            <w:pPr>
              <w:pStyle w:val="22"/>
              <w:rPr>
                <w:rFonts w:ascii="仿宋" w:hAnsi="仿宋" w:eastAsia="仿宋" w:cs="仿宋"/>
                <w:sz w:val="20"/>
              </w:rPr>
            </w:pPr>
          </w:p>
        </w:tc>
        <w:tc>
          <w:tcPr>
            <w:tcW w:w="2510" w:type="dxa"/>
          </w:tcPr>
          <w:p w14:paraId="495360B1">
            <w:pPr>
              <w:pStyle w:val="22"/>
              <w:rPr>
                <w:rFonts w:ascii="仿宋" w:hAnsi="仿宋" w:eastAsia="仿宋" w:cs="仿宋"/>
                <w:sz w:val="27"/>
              </w:rPr>
            </w:pPr>
          </w:p>
        </w:tc>
        <w:tc>
          <w:tcPr>
            <w:tcW w:w="2309" w:type="dxa"/>
          </w:tcPr>
          <w:p w14:paraId="7AE4E2D8">
            <w:pPr>
              <w:pStyle w:val="22"/>
              <w:rPr>
                <w:rFonts w:ascii="仿宋" w:hAnsi="仿宋" w:eastAsia="仿宋" w:cs="仿宋"/>
                <w:sz w:val="20"/>
              </w:rPr>
            </w:pPr>
          </w:p>
        </w:tc>
        <w:tc>
          <w:tcPr>
            <w:tcW w:w="2061" w:type="dxa"/>
            <w:vAlign w:val="center"/>
          </w:tcPr>
          <w:p w14:paraId="67D17030">
            <w:pPr>
              <w:pStyle w:val="22"/>
              <w:jc w:val="right"/>
              <w:rPr>
                <w:rFonts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72E71336">
        <w:tblPrEx>
          <w:tblCellMar>
            <w:top w:w="55" w:type="dxa"/>
            <w:left w:w="55" w:type="dxa"/>
            <w:bottom w:w="55" w:type="dxa"/>
            <w:right w:w="55" w:type="dxa"/>
          </w:tblCellMar>
        </w:tblPrEx>
        <w:trPr>
          <w:trHeight w:val="152" w:hRule="atLeast"/>
        </w:trPr>
        <w:tc>
          <w:tcPr>
            <w:tcW w:w="13339" w:type="dxa"/>
            <w:gridSpan w:val="4"/>
            <w:vAlign w:val="center"/>
          </w:tcPr>
          <w:p w14:paraId="33A73763">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2061" w:type="dxa"/>
            <w:vAlign w:val="center"/>
          </w:tcPr>
          <w:p w14:paraId="5D575F7B">
            <w:pPr>
              <w:pStyle w:val="22"/>
              <w:jc w:val="right"/>
              <w:rPr>
                <w:rFonts w:ascii="仿宋" w:hAnsi="仿宋" w:eastAsia="仿宋" w:cs="仿宋"/>
                <w:sz w:val="27"/>
              </w:rPr>
            </w:pPr>
            <w:r>
              <w:rPr>
                <w:rFonts w:hint="eastAsia" w:ascii="仿宋" w:hAnsi="仿宋" w:eastAsia="仿宋" w:cs="仿宋"/>
              </w:rPr>
              <w:t>金额单位：万元</w:t>
            </w:r>
          </w:p>
        </w:tc>
      </w:tr>
      <w:tr w14:paraId="0A45E9C5">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180B1EA8">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67D28553">
            <w:pPr>
              <w:pStyle w:val="22"/>
              <w:jc w:val="center"/>
              <w:rPr>
                <w:rFonts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7C3142FB">
            <w:pPr>
              <w:pStyle w:val="22"/>
              <w:jc w:val="center"/>
              <w:rPr>
                <w:rFonts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79F784C2">
            <w:pPr>
              <w:pStyle w:val="22"/>
              <w:jc w:val="center"/>
              <w:rPr>
                <w:rFonts w:ascii="仿宋" w:hAnsi="仿宋" w:eastAsia="仿宋" w:cs="仿宋"/>
              </w:rPr>
            </w:pPr>
            <w:r>
              <w:rPr>
                <w:rFonts w:hint="eastAsia" w:ascii="仿宋" w:hAnsi="仿宋" w:eastAsia="仿宋" w:cs="仿宋"/>
              </w:rPr>
              <w:t>项目支出</w:t>
            </w:r>
          </w:p>
        </w:tc>
      </w:tr>
      <w:tr w14:paraId="5812FA58">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34728E27">
            <w:pPr>
              <w:pStyle w:val="22"/>
              <w:jc w:val="center"/>
              <w:rPr>
                <w:rFonts w:ascii="仿宋" w:hAnsi="仿宋" w:eastAsia="仿宋" w:cs="仿宋"/>
              </w:rPr>
            </w:pPr>
            <w:r>
              <w:rPr>
                <w:rFonts w:hint="eastAsia" w:ascii="仿宋" w:hAnsi="仿宋" w:eastAsia="仿宋" w:cs="仿宋"/>
              </w:rPr>
              <w:t>功能分类</w:t>
            </w:r>
          </w:p>
          <w:p w14:paraId="66AEDD41">
            <w:pPr>
              <w:pStyle w:val="22"/>
              <w:jc w:val="center"/>
              <w:rPr>
                <w:rFonts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5C6AF7E8">
            <w:pPr>
              <w:pStyle w:val="22"/>
              <w:jc w:val="center"/>
              <w:rPr>
                <w:rFonts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35F3EE8">
            <w:pPr>
              <w:rPr>
                <w:rFonts w:ascii="仿宋" w:hAnsi="仿宋" w:eastAsia="仿宋" w:cs="仿宋"/>
              </w:rPr>
            </w:pPr>
          </w:p>
        </w:tc>
        <w:tc>
          <w:tcPr>
            <w:tcW w:w="2309" w:type="dxa"/>
            <w:vMerge w:val="continue"/>
            <w:tcBorders>
              <w:left w:val="single" w:color="000000" w:sz="4" w:space="0"/>
              <w:bottom w:val="single" w:color="000000" w:sz="4" w:space="0"/>
            </w:tcBorders>
            <w:vAlign w:val="center"/>
          </w:tcPr>
          <w:p w14:paraId="108929DD">
            <w:pPr>
              <w:pStyle w:val="22"/>
              <w:jc w:val="center"/>
              <w:rPr>
                <w:rFonts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0B6C10B1">
            <w:pPr>
              <w:rPr>
                <w:rFonts w:ascii="仿宋" w:hAnsi="仿宋" w:eastAsia="仿宋" w:cs="仿宋"/>
              </w:rPr>
            </w:pPr>
          </w:p>
        </w:tc>
      </w:tr>
      <w:tr w14:paraId="1A7CD512">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0FB87352">
            <w:pPr>
              <w:pStyle w:val="22"/>
              <w:jc w:val="center"/>
              <w:rPr>
                <w:rFonts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45D17FDF">
            <w:pPr>
              <w:pStyle w:val="22"/>
              <w:jc w:val="center"/>
              <w:rPr>
                <w:rFonts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427DD142">
            <w:pPr>
              <w:pStyle w:val="22"/>
              <w:jc w:val="center"/>
              <w:rPr>
                <w:rFonts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43198AE8">
            <w:pPr>
              <w:pStyle w:val="22"/>
              <w:jc w:val="center"/>
              <w:rPr>
                <w:rFonts w:ascii="仿宋" w:hAnsi="仿宋" w:eastAsia="仿宋" w:cs="仿宋"/>
                <w:lang w:val="en-US"/>
              </w:rPr>
            </w:pPr>
            <w:r>
              <w:rPr>
                <w:rFonts w:hint="eastAsia" w:ascii="仿宋" w:hAnsi="仿宋" w:eastAsia="仿宋" w:cs="仿宋"/>
                <w:lang w:val="en-US"/>
              </w:rPr>
              <w:t>3</w:t>
            </w:r>
          </w:p>
        </w:tc>
      </w:tr>
      <w:tr w14:paraId="1D4FC250">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76AB918B">
            <w:pPr>
              <w:pStyle w:val="22"/>
              <w:jc w:val="center"/>
              <w:rPr>
                <w:rFonts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5CBCAD7D">
            <w:pPr>
              <w:pStyle w:val="22"/>
              <w:jc w:val="right"/>
              <w:rPr>
                <w:rFonts w:ascii="仿宋" w:hAnsi="仿宋" w:eastAsia="仿宋" w:cs="仿宋"/>
              </w:rPr>
            </w:pPr>
          </w:p>
        </w:tc>
        <w:tc>
          <w:tcPr>
            <w:tcW w:w="2309" w:type="dxa"/>
            <w:tcBorders>
              <w:left w:val="single" w:color="000000" w:sz="4" w:space="0"/>
              <w:bottom w:val="single" w:color="000000" w:sz="4" w:space="0"/>
            </w:tcBorders>
            <w:vAlign w:val="center"/>
          </w:tcPr>
          <w:p w14:paraId="1EA13092">
            <w:pPr>
              <w:pStyle w:val="22"/>
              <w:jc w:val="right"/>
              <w:rPr>
                <w:rFonts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1FDEE5B6">
            <w:pPr>
              <w:pStyle w:val="22"/>
              <w:jc w:val="right"/>
              <w:rPr>
                <w:rFonts w:ascii="仿宋" w:hAnsi="仿宋" w:eastAsia="仿宋" w:cs="仿宋"/>
              </w:rPr>
            </w:pPr>
          </w:p>
        </w:tc>
      </w:tr>
      <w:tr w14:paraId="1E8C311E">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D2543D8">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0BC447F">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5A012C0F">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162EFD76">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7F5E4B11">
            <w:pPr>
              <w:jc w:val="right"/>
              <w:rPr>
                <w:rFonts w:ascii="仿宋" w:hAnsi="仿宋" w:eastAsia="仿宋" w:cs="仿宋"/>
              </w:rPr>
            </w:pPr>
          </w:p>
        </w:tc>
      </w:tr>
      <w:tr w14:paraId="6C2937A2">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48F6E6AB">
            <w:pPr>
              <w:pStyle w:val="22"/>
              <w:rPr>
                <w:rFonts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6CA332DA">
            <w:pPr>
              <w:pStyle w:val="22"/>
              <w:rPr>
                <w:rFonts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E4C2C15">
            <w:pPr>
              <w:jc w:val="right"/>
              <w:rPr>
                <w:rFonts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5499F96F">
            <w:pPr>
              <w:jc w:val="right"/>
              <w:rPr>
                <w:rFonts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1D048A42">
            <w:pPr>
              <w:jc w:val="right"/>
              <w:rPr>
                <w:rFonts w:ascii="仿宋" w:hAnsi="仿宋" w:eastAsia="仿宋" w:cs="仿宋"/>
              </w:rPr>
            </w:pPr>
          </w:p>
        </w:tc>
      </w:tr>
    </w:tbl>
    <w:p w14:paraId="715BD4BF">
      <w:pPr>
        <w:jc w:val="both"/>
        <w:rPr>
          <w:rFonts w:ascii="仿宋" w:hAnsi="仿宋" w:eastAsia="仿宋" w:cs="仿宋"/>
        </w:rPr>
      </w:pPr>
      <w:r>
        <w:rPr>
          <w:rFonts w:hint="eastAsia" w:ascii="仿宋" w:hAnsi="仿宋" w:eastAsia="仿宋" w:cs="仿宋"/>
        </w:rPr>
        <w:t>注：本表反映本年度国有资本经营预算财政拨款支出情况。</w:t>
      </w:r>
    </w:p>
    <w:p w14:paraId="68010BCD">
      <w:pPr>
        <w:ind w:left="440" w:leftChars="200"/>
        <w:jc w:val="both"/>
        <w:rPr>
          <w:rFonts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6F34080C">
      <w:pPr>
        <w:spacing w:before="25"/>
        <w:ind w:left="-220" w:leftChars="-100"/>
        <w:jc w:val="both"/>
        <w:rPr>
          <w:rFonts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2FA66E2F">
        <w:tblPrEx>
          <w:tblCellMar>
            <w:top w:w="55" w:type="dxa"/>
            <w:left w:w="55" w:type="dxa"/>
            <w:bottom w:w="55" w:type="dxa"/>
            <w:right w:w="55" w:type="dxa"/>
          </w:tblCellMar>
        </w:tblPrEx>
        <w:trPr>
          <w:trHeight w:val="319" w:hRule="atLeast"/>
        </w:trPr>
        <w:tc>
          <w:tcPr>
            <w:tcW w:w="10466" w:type="dxa"/>
            <w:gridSpan w:val="3"/>
          </w:tcPr>
          <w:p w14:paraId="48162C2E">
            <w:pPr>
              <w:pStyle w:val="22"/>
              <w:tabs>
                <w:tab w:val="left" w:pos="610"/>
              </w:tabs>
              <w:spacing w:before="28"/>
              <w:ind w:left="8"/>
              <w:jc w:val="center"/>
              <w:rPr>
                <w:rFonts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042172FA">
        <w:tblPrEx>
          <w:tblCellMar>
            <w:top w:w="55" w:type="dxa"/>
            <w:left w:w="55" w:type="dxa"/>
            <w:bottom w:w="55" w:type="dxa"/>
            <w:right w:w="55" w:type="dxa"/>
          </w:tblCellMar>
        </w:tblPrEx>
        <w:trPr>
          <w:trHeight w:val="90" w:hRule="atLeast"/>
        </w:trPr>
        <w:tc>
          <w:tcPr>
            <w:tcW w:w="6632" w:type="dxa"/>
            <w:gridSpan w:val="2"/>
          </w:tcPr>
          <w:p w14:paraId="1F14E28F">
            <w:pPr>
              <w:pStyle w:val="22"/>
              <w:rPr>
                <w:rFonts w:ascii="仿宋" w:hAnsi="仿宋" w:eastAsia="仿宋" w:cs="仿宋"/>
                <w:sz w:val="20"/>
              </w:rPr>
            </w:pPr>
          </w:p>
        </w:tc>
        <w:tc>
          <w:tcPr>
            <w:tcW w:w="3834" w:type="dxa"/>
            <w:vAlign w:val="center"/>
          </w:tcPr>
          <w:p w14:paraId="29EF5E60">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1604448">
        <w:tblPrEx>
          <w:tblCellMar>
            <w:top w:w="55" w:type="dxa"/>
            <w:left w:w="55" w:type="dxa"/>
            <w:bottom w:w="55" w:type="dxa"/>
            <w:right w:w="55" w:type="dxa"/>
          </w:tblCellMar>
        </w:tblPrEx>
        <w:trPr>
          <w:trHeight w:val="90" w:hRule="atLeast"/>
        </w:trPr>
        <w:tc>
          <w:tcPr>
            <w:tcW w:w="6632" w:type="dxa"/>
            <w:gridSpan w:val="2"/>
            <w:vAlign w:val="center"/>
          </w:tcPr>
          <w:p w14:paraId="5D383E33">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3834" w:type="dxa"/>
            <w:vAlign w:val="center"/>
          </w:tcPr>
          <w:p w14:paraId="7F1B813B">
            <w:pPr>
              <w:pStyle w:val="22"/>
              <w:jc w:val="right"/>
              <w:rPr>
                <w:rFonts w:ascii="仿宋" w:hAnsi="仿宋" w:eastAsia="仿宋" w:cs="仿宋"/>
                <w:sz w:val="27"/>
              </w:rPr>
            </w:pPr>
            <w:r>
              <w:rPr>
                <w:rFonts w:hint="eastAsia" w:ascii="仿宋" w:hAnsi="仿宋" w:eastAsia="仿宋" w:cs="仿宋"/>
              </w:rPr>
              <w:t>金额单位：万元</w:t>
            </w:r>
          </w:p>
        </w:tc>
      </w:tr>
      <w:tr w14:paraId="620C9EB6">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6A8C3C27">
            <w:pPr>
              <w:pStyle w:val="22"/>
              <w:jc w:val="center"/>
              <w:rPr>
                <w:rFonts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50B7E0DE">
            <w:pPr>
              <w:pStyle w:val="22"/>
              <w:jc w:val="center"/>
              <w:rPr>
                <w:rFonts w:ascii="仿宋" w:hAnsi="仿宋" w:eastAsia="仿宋" w:cs="仿宋"/>
              </w:rPr>
            </w:pPr>
            <w:r>
              <w:rPr>
                <w:rFonts w:hint="eastAsia" w:ascii="仿宋" w:hAnsi="仿宋" w:eastAsia="仿宋" w:cs="仿宋"/>
              </w:rPr>
              <w:t>机关运行经费支出决算</w:t>
            </w:r>
          </w:p>
        </w:tc>
      </w:tr>
      <w:tr w14:paraId="0BE94275">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2E089BE2">
            <w:pPr>
              <w:pStyle w:val="22"/>
              <w:jc w:val="center"/>
              <w:rPr>
                <w:rFonts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4D45C3A">
            <w:pPr>
              <w:pStyle w:val="22"/>
              <w:jc w:val="center"/>
              <w:rPr>
                <w:rFonts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30FAAD93">
            <w:pPr>
              <w:rPr>
                <w:rFonts w:ascii="仿宋" w:hAnsi="仿宋" w:eastAsia="仿宋" w:cs="仿宋"/>
              </w:rPr>
            </w:pPr>
          </w:p>
        </w:tc>
      </w:tr>
      <w:tr w14:paraId="4AAE968C">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66E7526D">
            <w:pPr>
              <w:pStyle w:val="22"/>
              <w:jc w:val="center"/>
              <w:rPr>
                <w:rFonts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37D45B8B">
            <w:pPr>
              <w:pStyle w:val="22"/>
              <w:jc w:val="right"/>
              <w:rPr>
                <w:rFonts w:ascii="仿宋" w:hAnsi="仿宋" w:eastAsia="仿宋" w:cs="仿宋"/>
              </w:rPr>
            </w:pPr>
            <w:r>
              <w:rPr>
                <w:rFonts w:hint="eastAsia" w:ascii="仿宋" w:hAnsi="仿宋" w:eastAsia="仿宋" w:cs="仿宋"/>
              </w:rPr>
              <w:t>612.64</w:t>
            </w:r>
          </w:p>
        </w:tc>
      </w:tr>
      <w:tr w14:paraId="1EAFC1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E056A4">
            <w:pPr>
              <w:pStyle w:val="22"/>
              <w:rPr>
                <w:rFonts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F6EDA53">
            <w:pPr>
              <w:pStyle w:val="22"/>
              <w:rPr>
                <w:rFonts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FCDC47D">
            <w:pPr>
              <w:jc w:val="right"/>
              <w:rPr>
                <w:rFonts w:ascii="仿宋" w:hAnsi="仿宋" w:eastAsia="仿宋" w:cs="仿宋"/>
              </w:rPr>
            </w:pPr>
            <w:r>
              <w:rPr>
                <w:rFonts w:hint="eastAsia" w:ascii="仿宋" w:hAnsi="仿宋" w:eastAsia="仿宋" w:cs="仿宋"/>
              </w:rPr>
              <w:t>612.64</w:t>
            </w:r>
          </w:p>
        </w:tc>
      </w:tr>
      <w:tr w14:paraId="4D5D36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E952EF">
            <w:pPr>
              <w:pStyle w:val="22"/>
              <w:rPr>
                <w:rFonts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D6CA951">
            <w:pPr>
              <w:pStyle w:val="22"/>
              <w:rPr>
                <w:rFonts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29AB885">
            <w:pPr>
              <w:jc w:val="right"/>
              <w:rPr>
                <w:rFonts w:ascii="仿宋" w:hAnsi="仿宋" w:eastAsia="仿宋" w:cs="仿宋"/>
              </w:rPr>
            </w:pPr>
            <w:r>
              <w:rPr>
                <w:rFonts w:hint="eastAsia" w:ascii="仿宋" w:hAnsi="仿宋" w:eastAsia="仿宋" w:cs="仿宋"/>
              </w:rPr>
              <w:t>19.67</w:t>
            </w:r>
          </w:p>
        </w:tc>
      </w:tr>
      <w:tr w14:paraId="5ADE383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1BC3EE">
            <w:pPr>
              <w:pStyle w:val="22"/>
              <w:rPr>
                <w:rFonts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FFA8910">
            <w:pPr>
              <w:pStyle w:val="22"/>
              <w:rPr>
                <w:rFonts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A0547E">
            <w:pPr>
              <w:jc w:val="right"/>
              <w:rPr>
                <w:rFonts w:ascii="仿宋" w:hAnsi="仿宋" w:eastAsia="仿宋" w:cs="仿宋"/>
              </w:rPr>
            </w:pPr>
            <w:r>
              <w:rPr>
                <w:rFonts w:hint="eastAsia" w:ascii="仿宋" w:hAnsi="仿宋" w:eastAsia="仿宋" w:cs="仿宋"/>
              </w:rPr>
              <w:t>2.21</w:t>
            </w:r>
          </w:p>
        </w:tc>
      </w:tr>
      <w:tr w14:paraId="1FDCD7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A32BE9">
            <w:pPr>
              <w:pStyle w:val="22"/>
              <w:rPr>
                <w:rFonts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FBE09EB">
            <w:pPr>
              <w:pStyle w:val="22"/>
              <w:rPr>
                <w:rFonts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6D1FFFA">
            <w:pPr>
              <w:jc w:val="right"/>
              <w:rPr>
                <w:rFonts w:ascii="仿宋" w:hAnsi="仿宋" w:eastAsia="仿宋" w:cs="仿宋"/>
              </w:rPr>
            </w:pPr>
            <w:r>
              <w:rPr>
                <w:rFonts w:hint="eastAsia" w:ascii="仿宋" w:hAnsi="仿宋" w:eastAsia="仿宋" w:cs="仿宋"/>
              </w:rPr>
              <w:t>0.08</w:t>
            </w:r>
          </w:p>
        </w:tc>
      </w:tr>
      <w:tr w14:paraId="1E50744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D7942B">
            <w:pPr>
              <w:pStyle w:val="22"/>
              <w:rPr>
                <w:rFonts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05B5D56">
            <w:pPr>
              <w:pStyle w:val="22"/>
              <w:rPr>
                <w:rFonts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C515CB4">
            <w:pPr>
              <w:jc w:val="right"/>
              <w:rPr>
                <w:rFonts w:ascii="仿宋" w:hAnsi="仿宋" w:eastAsia="仿宋" w:cs="仿宋"/>
              </w:rPr>
            </w:pPr>
          </w:p>
        </w:tc>
      </w:tr>
      <w:tr w14:paraId="7B003F5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BEEF04E">
            <w:pPr>
              <w:pStyle w:val="22"/>
              <w:rPr>
                <w:rFonts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D1E9B79">
            <w:pPr>
              <w:pStyle w:val="22"/>
              <w:rPr>
                <w:rFonts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2954DB7">
            <w:pPr>
              <w:jc w:val="right"/>
              <w:rPr>
                <w:rFonts w:ascii="仿宋" w:hAnsi="仿宋" w:eastAsia="仿宋" w:cs="仿宋"/>
              </w:rPr>
            </w:pPr>
            <w:r>
              <w:rPr>
                <w:rFonts w:hint="eastAsia" w:ascii="仿宋" w:hAnsi="仿宋" w:eastAsia="仿宋" w:cs="仿宋"/>
              </w:rPr>
              <w:t>2.13</w:t>
            </w:r>
          </w:p>
        </w:tc>
      </w:tr>
      <w:tr w14:paraId="02DCAA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575F66">
            <w:pPr>
              <w:pStyle w:val="22"/>
              <w:rPr>
                <w:rFonts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6F1A1220">
            <w:pPr>
              <w:pStyle w:val="22"/>
              <w:rPr>
                <w:rFonts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ED83BC">
            <w:pPr>
              <w:jc w:val="right"/>
              <w:rPr>
                <w:rFonts w:ascii="仿宋" w:hAnsi="仿宋" w:eastAsia="仿宋" w:cs="仿宋"/>
              </w:rPr>
            </w:pPr>
            <w:r>
              <w:rPr>
                <w:rFonts w:hint="eastAsia" w:ascii="仿宋" w:hAnsi="仿宋" w:eastAsia="仿宋" w:cs="仿宋"/>
              </w:rPr>
              <w:t>109.02</w:t>
            </w:r>
          </w:p>
        </w:tc>
      </w:tr>
      <w:tr w14:paraId="1074009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D7EFCC6">
            <w:pPr>
              <w:pStyle w:val="22"/>
              <w:rPr>
                <w:rFonts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FF435B9">
            <w:pPr>
              <w:pStyle w:val="22"/>
              <w:rPr>
                <w:rFonts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0CB430">
            <w:pPr>
              <w:jc w:val="right"/>
              <w:rPr>
                <w:rFonts w:ascii="仿宋" w:hAnsi="仿宋" w:eastAsia="仿宋" w:cs="仿宋"/>
              </w:rPr>
            </w:pPr>
            <w:r>
              <w:rPr>
                <w:rFonts w:hint="eastAsia" w:ascii="仿宋" w:hAnsi="仿宋" w:eastAsia="仿宋" w:cs="仿宋"/>
              </w:rPr>
              <w:t>7.25</w:t>
            </w:r>
          </w:p>
        </w:tc>
      </w:tr>
      <w:tr w14:paraId="54340C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20CA902">
            <w:pPr>
              <w:pStyle w:val="22"/>
              <w:rPr>
                <w:rFonts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49AB862">
            <w:pPr>
              <w:pStyle w:val="22"/>
              <w:rPr>
                <w:rFonts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9A537D">
            <w:pPr>
              <w:jc w:val="right"/>
              <w:rPr>
                <w:rFonts w:ascii="仿宋" w:hAnsi="仿宋" w:eastAsia="仿宋" w:cs="仿宋"/>
              </w:rPr>
            </w:pPr>
          </w:p>
        </w:tc>
      </w:tr>
      <w:tr w14:paraId="256219A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0F98FC">
            <w:pPr>
              <w:pStyle w:val="22"/>
              <w:rPr>
                <w:rFonts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F788CBA">
            <w:pPr>
              <w:pStyle w:val="22"/>
              <w:rPr>
                <w:rFonts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94E84A6">
            <w:pPr>
              <w:jc w:val="right"/>
              <w:rPr>
                <w:rFonts w:ascii="仿宋" w:hAnsi="仿宋" w:eastAsia="仿宋" w:cs="仿宋"/>
              </w:rPr>
            </w:pPr>
            <w:r>
              <w:rPr>
                <w:rFonts w:hint="eastAsia" w:ascii="仿宋" w:hAnsi="仿宋" w:eastAsia="仿宋" w:cs="仿宋"/>
              </w:rPr>
              <w:t>16.65</w:t>
            </w:r>
          </w:p>
        </w:tc>
      </w:tr>
      <w:tr w14:paraId="0E31732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073760">
            <w:pPr>
              <w:pStyle w:val="22"/>
              <w:rPr>
                <w:rFonts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5FB8C3D2">
            <w:pPr>
              <w:pStyle w:val="22"/>
              <w:rPr>
                <w:rFonts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EDEC3A5">
            <w:pPr>
              <w:jc w:val="right"/>
              <w:rPr>
                <w:rFonts w:ascii="仿宋" w:hAnsi="仿宋" w:eastAsia="仿宋" w:cs="仿宋"/>
              </w:rPr>
            </w:pPr>
            <w:r>
              <w:rPr>
                <w:rFonts w:hint="eastAsia" w:ascii="仿宋" w:hAnsi="仿宋" w:eastAsia="仿宋" w:cs="仿宋"/>
              </w:rPr>
              <w:t>56.54</w:t>
            </w:r>
          </w:p>
        </w:tc>
      </w:tr>
      <w:tr w14:paraId="00F474C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1F17CF">
            <w:pPr>
              <w:pStyle w:val="22"/>
              <w:rPr>
                <w:rFonts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8A57528">
            <w:pPr>
              <w:pStyle w:val="22"/>
              <w:rPr>
                <w:rFonts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8C38336">
            <w:pPr>
              <w:jc w:val="right"/>
              <w:rPr>
                <w:rFonts w:ascii="仿宋" w:hAnsi="仿宋" w:eastAsia="仿宋" w:cs="仿宋"/>
              </w:rPr>
            </w:pPr>
          </w:p>
        </w:tc>
      </w:tr>
      <w:tr w14:paraId="5FE509F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1F9A37">
            <w:pPr>
              <w:pStyle w:val="22"/>
              <w:rPr>
                <w:rFonts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A99D63E">
            <w:pPr>
              <w:pStyle w:val="22"/>
              <w:rPr>
                <w:rFonts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44B0A1">
            <w:pPr>
              <w:jc w:val="right"/>
              <w:rPr>
                <w:rFonts w:ascii="仿宋" w:hAnsi="仿宋" w:eastAsia="仿宋" w:cs="仿宋"/>
              </w:rPr>
            </w:pPr>
            <w:r>
              <w:rPr>
                <w:rFonts w:hint="eastAsia" w:ascii="仿宋" w:hAnsi="仿宋" w:eastAsia="仿宋" w:cs="仿宋"/>
              </w:rPr>
              <w:t>1.23</w:t>
            </w:r>
          </w:p>
        </w:tc>
      </w:tr>
      <w:tr w14:paraId="287A31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EEA681">
            <w:pPr>
              <w:pStyle w:val="22"/>
              <w:rPr>
                <w:rFonts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1700A17B">
            <w:pPr>
              <w:pStyle w:val="22"/>
              <w:rPr>
                <w:rFonts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EA0A0F9">
            <w:pPr>
              <w:jc w:val="right"/>
              <w:rPr>
                <w:rFonts w:ascii="仿宋" w:hAnsi="仿宋" w:eastAsia="仿宋" w:cs="仿宋"/>
              </w:rPr>
            </w:pPr>
          </w:p>
        </w:tc>
      </w:tr>
      <w:tr w14:paraId="0E0762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41D783">
            <w:pPr>
              <w:pStyle w:val="22"/>
              <w:rPr>
                <w:rFonts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48B1033">
            <w:pPr>
              <w:pStyle w:val="22"/>
              <w:rPr>
                <w:rFonts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5A54DAB">
            <w:pPr>
              <w:jc w:val="right"/>
              <w:rPr>
                <w:rFonts w:ascii="仿宋" w:hAnsi="仿宋" w:eastAsia="仿宋" w:cs="仿宋"/>
              </w:rPr>
            </w:pPr>
            <w:r>
              <w:rPr>
                <w:rFonts w:hint="eastAsia" w:ascii="仿宋" w:hAnsi="仿宋" w:eastAsia="仿宋" w:cs="仿宋"/>
              </w:rPr>
              <w:t>14.84</w:t>
            </w:r>
          </w:p>
        </w:tc>
      </w:tr>
      <w:tr w14:paraId="65C0788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0471CC">
            <w:pPr>
              <w:pStyle w:val="22"/>
              <w:rPr>
                <w:rFonts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41224693">
            <w:pPr>
              <w:pStyle w:val="22"/>
              <w:rPr>
                <w:rFonts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0861EB">
            <w:pPr>
              <w:jc w:val="right"/>
              <w:rPr>
                <w:rFonts w:ascii="仿宋" w:hAnsi="仿宋" w:eastAsia="仿宋" w:cs="仿宋"/>
              </w:rPr>
            </w:pPr>
            <w:r>
              <w:rPr>
                <w:rFonts w:hint="eastAsia" w:ascii="仿宋" w:hAnsi="仿宋" w:eastAsia="仿宋" w:cs="仿宋"/>
              </w:rPr>
              <w:t>16.51</w:t>
            </w:r>
          </w:p>
        </w:tc>
      </w:tr>
      <w:tr w14:paraId="58FAEC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E4D453">
            <w:pPr>
              <w:pStyle w:val="22"/>
              <w:rPr>
                <w:rFonts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1B1976A6">
            <w:pPr>
              <w:pStyle w:val="22"/>
              <w:rPr>
                <w:rFonts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AF3C6C6">
            <w:pPr>
              <w:jc w:val="right"/>
              <w:rPr>
                <w:rFonts w:ascii="仿宋" w:hAnsi="仿宋" w:eastAsia="仿宋" w:cs="仿宋"/>
              </w:rPr>
            </w:pPr>
            <w:r>
              <w:rPr>
                <w:rFonts w:hint="eastAsia" w:ascii="仿宋" w:hAnsi="仿宋" w:eastAsia="仿宋" w:cs="仿宋"/>
              </w:rPr>
              <w:t>9.74</w:t>
            </w:r>
          </w:p>
        </w:tc>
      </w:tr>
      <w:tr w14:paraId="6AB6CEB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25F715">
            <w:pPr>
              <w:pStyle w:val="22"/>
              <w:rPr>
                <w:rFonts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2AC90AC7">
            <w:pPr>
              <w:pStyle w:val="22"/>
              <w:rPr>
                <w:rFonts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EB2E4E">
            <w:pPr>
              <w:jc w:val="right"/>
              <w:rPr>
                <w:rFonts w:ascii="仿宋" w:hAnsi="仿宋" w:eastAsia="仿宋" w:cs="仿宋"/>
              </w:rPr>
            </w:pPr>
            <w:r>
              <w:rPr>
                <w:rFonts w:hint="eastAsia" w:ascii="仿宋" w:hAnsi="仿宋" w:eastAsia="仿宋" w:cs="仿宋"/>
              </w:rPr>
              <w:t>1.50</w:t>
            </w:r>
          </w:p>
        </w:tc>
      </w:tr>
      <w:tr w14:paraId="2573EA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0163D6">
            <w:pPr>
              <w:pStyle w:val="22"/>
              <w:rPr>
                <w:rFonts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41B3A812">
            <w:pPr>
              <w:pStyle w:val="22"/>
              <w:rPr>
                <w:rFonts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4B25B2D">
            <w:pPr>
              <w:jc w:val="right"/>
              <w:rPr>
                <w:rFonts w:ascii="仿宋" w:hAnsi="仿宋" w:eastAsia="仿宋" w:cs="仿宋"/>
              </w:rPr>
            </w:pPr>
          </w:p>
        </w:tc>
      </w:tr>
      <w:tr w14:paraId="445E9DB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1A51360">
            <w:pPr>
              <w:pStyle w:val="22"/>
              <w:rPr>
                <w:rFonts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4BE7B963">
            <w:pPr>
              <w:pStyle w:val="22"/>
              <w:rPr>
                <w:rFonts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A3176B">
            <w:pPr>
              <w:jc w:val="right"/>
              <w:rPr>
                <w:rFonts w:ascii="仿宋" w:hAnsi="仿宋" w:eastAsia="仿宋" w:cs="仿宋"/>
              </w:rPr>
            </w:pPr>
          </w:p>
        </w:tc>
      </w:tr>
      <w:tr w14:paraId="2B86C0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B719C6">
            <w:pPr>
              <w:pStyle w:val="22"/>
              <w:rPr>
                <w:rFonts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11E0F0A6">
            <w:pPr>
              <w:pStyle w:val="22"/>
              <w:rPr>
                <w:rFonts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58A8F82">
            <w:pPr>
              <w:jc w:val="right"/>
              <w:rPr>
                <w:rFonts w:ascii="仿宋" w:hAnsi="仿宋" w:eastAsia="仿宋" w:cs="仿宋"/>
              </w:rPr>
            </w:pPr>
            <w:r>
              <w:rPr>
                <w:rFonts w:hint="eastAsia" w:ascii="仿宋" w:hAnsi="仿宋" w:eastAsia="仿宋" w:cs="仿宋"/>
              </w:rPr>
              <w:t>7.74</w:t>
            </w:r>
          </w:p>
        </w:tc>
      </w:tr>
      <w:tr w14:paraId="32840C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F529EBE">
            <w:pPr>
              <w:pStyle w:val="22"/>
              <w:rPr>
                <w:rFonts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083F087B">
            <w:pPr>
              <w:pStyle w:val="22"/>
              <w:rPr>
                <w:rFonts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9874558">
            <w:pPr>
              <w:jc w:val="right"/>
              <w:rPr>
                <w:rFonts w:ascii="仿宋" w:hAnsi="仿宋" w:eastAsia="仿宋" w:cs="仿宋"/>
              </w:rPr>
            </w:pPr>
          </w:p>
        </w:tc>
      </w:tr>
      <w:tr w14:paraId="1E2521F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DCA81CD">
            <w:pPr>
              <w:pStyle w:val="22"/>
              <w:rPr>
                <w:rFonts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134DF83D">
            <w:pPr>
              <w:pStyle w:val="22"/>
              <w:rPr>
                <w:rFonts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635E43">
            <w:pPr>
              <w:jc w:val="right"/>
              <w:rPr>
                <w:rFonts w:ascii="仿宋" w:hAnsi="仿宋" w:eastAsia="仿宋" w:cs="仿宋"/>
              </w:rPr>
            </w:pPr>
            <w:r>
              <w:rPr>
                <w:rFonts w:hint="eastAsia" w:ascii="仿宋" w:hAnsi="仿宋" w:eastAsia="仿宋" w:cs="仿宋"/>
              </w:rPr>
              <w:t>42.89</w:t>
            </w:r>
          </w:p>
        </w:tc>
      </w:tr>
      <w:tr w14:paraId="1F5FC5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CD51AA">
            <w:pPr>
              <w:pStyle w:val="22"/>
              <w:rPr>
                <w:rFonts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E137334">
            <w:pPr>
              <w:pStyle w:val="22"/>
              <w:rPr>
                <w:rFonts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D0CF953">
            <w:pPr>
              <w:jc w:val="right"/>
              <w:rPr>
                <w:rFonts w:ascii="仿宋" w:hAnsi="仿宋" w:eastAsia="仿宋" w:cs="仿宋"/>
              </w:rPr>
            </w:pPr>
            <w:r>
              <w:rPr>
                <w:rFonts w:hint="eastAsia" w:ascii="仿宋" w:hAnsi="仿宋" w:eastAsia="仿宋" w:cs="仿宋"/>
              </w:rPr>
              <w:t>92.67</w:t>
            </w:r>
          </w:p>
        </w:tc>
      </w:tr>
      <w:tr w14:paraId="60C03B2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710889E">
            <w:pPr>
              <w:pStyle w:val="22"/>
              <w:rPr>
                <w:rFonts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C2F4D56">
            <w:pPr>
              <w:pStyle w:val="22"/>
              <w:rPr>
                <w:rFonts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D75C45B">
            <w:pPr>
              <w:jc w:val="right"/>
              <w:rPr>
                <w:rFonts w:ascii="仿宋" w:hAnsi="仿宋" w:eastAsia="仿宋" w:cs="仿宋"/>
              </w:rPr>
            </w:pPr>
            <w:r>
              <w:rPr>
                <w:rFonts w:hint="eastAsia" w:ascii="仿宋" w:hAnsi="仿宋" w:eastAsia="仿宋" w:cs="仿宋"/>
              </w:rPr>
              <w:t>65.65</w:t>
            </w:r>
          </w:p>
        </w:tc>
      </w:tr>
      <w:tr w14:paraId="2FAF435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37B753">
            <w:pPr>
              <w:pStyle w:val="22"/>
              <w:rPr>
                <w:rFonts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4C77CE3D">
            <w:pPr>
              <w:pStyle w:val="22"/>
              <w:rPr>
                <w:rFonts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4EE4733">
            <w:pPr>
              <w:jc w:val="right"/>
              <w:rPr>
                <w:rFonts w:ascii="仿宋" w:hAnsi="仿宋" w:eastAsia="仿宋" w:cs="仿宋"/>
              </w:rPr>
            </w:pPr>
            <w:r>
              <w:rPr>
                <w:rFonts w:hint="eastAsia" w:ascii="仿宋" w:hAnsi="仿宋" w:eastAsia="仿宋" w:cs="仿宋"/>
              </w:rPr>
              <w:t>128.09</w:t>
            </w:r>
          </w:p>
        </w:tc>
      </w:tr>
      <w:tr w14:paraId="01292D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9EA234D">
            <w:pPr>
              <w:pStyle w:val="22"/>
              <w:rPr>
                <w:rFonts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45C82605">
            <w:pPr>
              <w:pStyle w:val="22"/>
              <w:rPr>
                <w:rFonts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6952CE3">
            <w:pPr>
              <w:jc w:val="right"/>
              <w:rPr>
                <w:rFonts w:ascii="仿宋" w:hAnsi="仿宋" w:eastAsia="仿宋" w:cs="仿宋"/>
              </w:rPr>
            </w:pPr>
          </w:p>
        </w:tc>
      </w:tr>
      <w:tr w14:paraId="1F44C30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A54C57">
            <w:pPr>
              <w:pStyle w:val="22"/>
              <w:rPr>
                <w:rFonts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8FDCE3A">
            <w:pPr>
              <w:pStyle w:val="22"/>
              <w:rPr>
                <w:rFonts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36F78CF2">
            <w:pPr>
              <w:jc w:val="right"/>
              <w:rPr>
                <w:rFonts w:ascii="仿宋" w:hAnsi="仿宋" w:eastAsia="仿宋" w:cs="仿宋"/>
              </w:rPr>
            </w:pPr>
            <w:r>
              <w:rPr>
                <w:rFonts w:hint="eastAsia" w:ascii="仿宋" w:hAnsi="仿宋" w:eastAsia="仿宋" w:cs="仿宋"/>
              </w:rPr>
              <w:t>18.23</w:t>
            </w:r>
          </w:p>
        </w:tc>
      </w:tr>
      <w:tr w14:paraId="7D837F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023F277">
            <w:pPr>
              <w:pStyle w:val="22"/>
              <w:rPr>
                <w:rFonts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3D8B391E">
            <w:pPr>
              <w:pStyle w:val="22"/>
              <w:rPr>
                <w:rFonts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3AA6D99">
            <w:pPr>
              <w:jc w:val="right"/>
              <w:rPr>
                <w:rFonts w:ascii="仿宋" w:hAnsi="仿宋" w:eastAsia="仿宋" w:cs="仿宋"/>
              </w:rPr>
            </w:pPr>
          </w:p>
        </w:tc>
      </w:tr>
      <w:tr w14:paraId="6320BA8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3FE1DC">
            <w:pPr>
              <w:pStyle w:val="22"/>
              <w:rPr>
                <w:rFonts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2FD6795">
            <w:pPr>
              <w:pStyle w:val="22"/>
              <w:rPr>
                <w:rFonts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5B5E376">
            <w:pPr>
              <w:jc w:val="right"/>
              <w:rPr>
                <w:rFonts w:ascii="仿宋" w:hAnsi="仿宋" w:eastAsia="仿宋" w:cs="仿宋"/>
              </w:rPr>
            </w:pPr>
          </w:p>
        </w:tc>
      </w:tr>
      <w:tr w14:paraId="36E5E35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C2BEA26">
            <w:pPr>
              <w:pStyle w:val="22"/>
              <w:rPr>
                <w:rFonts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6C110AD3">
            <w:pPr>
              <w:pStyle w:val="22"/>
              <w:rPr>
                <w:rFonts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305E73D3">
            <w:pPr>
              <w:jc w:val="right"/>
              <w:rPr>
                <w:rFonts w:ascii="仿宋" w:hAnsi="仿宋" w:eastAsia="仿宋" w:cs="仿宋"/>
              </w:rPr>
            </w:pPr>
          </w:p>
        </w:tc>
      </w:tr>
      <w:tr w14:paraId="4C2D26F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0DC39A0">
            <w:pPr>
              <w:pStyle w:val="22"/>
              <w:rPr>
                <w:rFonts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C67CC8F">
            <w:pPr>
              <w:pStyle w:val="22"/>
              <w:rPr>
                <w:rFonts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84BE224">
            <w:pPr>
              <w:jc w:val="right"/>
              <w:rPr>
                <w:rFonts w:ascii="仿宋" w:hAnsi="仿宋" w:eastAsia="仿宋" w:cs="仿宋"/>
              </w:rPr>
            </w:pPr>
          </w:p>
        </w:tc>
      </w:tr>
      <w:tr w14:paraId="203858C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FC3086">
            <w:pPr>
              <w:pStyle w:val="22"/>
              <w:rPr>
                <w:rFonts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33181A3">
            <w:pPr>
              <w:pStyle w:val="22"/>
              <w:rPr>
                <w:rFonts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395C5FF">
            <w:pPr>
              <w:jc w:val="right"/>
              <w:rPr>
                <w:rFonts w:ascii="仿宋" w:hAnsi="仿宋" w:eastAsia="仿宋" w:cs="仿宋"/>
              </w:rPr>
            </w:pPr>
          </w:p>
        </w:tc>
      </w:tr>
      <w:tr w14:paraId="5003BE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C18766">
            <w:pPr>
              <w:pStyle w:val="22"/>
              <w:rPr>
                <w:rFonts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39FF652">
            <w:pPr>
              <w:pStyle w:val="22"/>
              <w:rPr>
                <w:rFonts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221E6A9B">
            <w:pPr>
              <w:jc w:val="right"/>
              <w:rPr>
                <w:rFonts w:ascii="仿宋" w:hAnsi="仿宋" w:eastAsia="仿宋" w:cs="仿宋"/>
              </w:rPr>
            </w:pPr>
          </w:p>
        </w:tc>
      </w:tr>
      <w:tr w14:paraId="07CC50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9E254F">
            <w:pPr>
              <w:pStyle w:val="22"/>
              <w:rPr>
                <w:rFonts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F1AA9E7">
            <w:pPr>
              <w:pStyle w:val="22"/>
              <w:rPr>
                <w:rFonts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7973E5EF">
            <w:pPr>
              <w:jc w:val="right"/>
              <w:rPr>
                <w:rFonts w:ascii="仿宋" w:hAnsi="仿宋" w:eastAsia="仿宋" w:cs="仿宋"/>
              </w:rPr>
            </w:pPr>
          </w:p>
        </w:tc>
      </w:tr>
      <w:tr w14:paraId="2D59EF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1FEBDB">
            <w:pPr>
              <w:pStyle w:val="22"/>
              <w:rPr>
                <w:rFonts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991CFF9">
            <w:pPr>
              <w:pStyle w:val="22"/>
              <w:rPr>
                <w:rFonts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187D55C2">
            <w:pPr>
              <w:jc w:val="right"/>
              <w:rPr>
                <w:rFonts w:ascii="仿宋" w:hAnsi="仿宋" w:eastAsia="仿宋" w:cs="仿宋"/>
              </w:rPr>
            </w:pPr>
          </w:p>
        </w:tc>
      </w:tr>
      <w:tr w14:paraId="2E1D333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1908FB">
            <w:pPr>
              <w:pStyle w:val="22"/>
              <w:rPr>
                <w:rFonts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1EF708B">
            <w:pPr>
              <w:pStyle w:val="22"/>
              <w:rPr>
                <w:rFonts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392B2C7B">
            <w:pPr>
              <w:jc w:val="right"/>
              <w:rPr>
                <w:rFonts w:ascii="仿宋" w:hAnsi="仿宋" w:eastAsia="仿宋" w:cs="仿宋"/>
              </w:rPr>
            </w:pPr>
          </w:p>
        </w:tc>
      </w:tr>
      <w:tr w14:paraId="2A6382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A252C1">
            <w:pPr>
              <w:pStyle w:val="22"/>
              <w:rPr>
                <w:rFonts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6538E48">
            <w:pPr>
              <w:pStyle w:val="22"/>
              <w:rPr>
                <w:rFonts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31ACDDB">
            <w:pPr>
              <w:jc w:val="right"/>
              <w:rPr>
                <w:rFonts w:ascii="仿宋" w:hAnsi="仿宋" w:eastAsia="仿宋" w:cs="仿宋"/>
              </w:rPr>
            </w:pPr>
          </w:p>
        </w:tc>
      </w:tr>
      <w:tr w14:paraId="3E5E8F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60E2FA">
            <w:pPr>
              <w:pStyle w:val="22"/>
              <w:rPr>
                <w:rFonts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01C507F">
            <w:pPr>
              <w:pStyle w:val="22"/>
              <w:rPr>
                <w:rFonts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84F949B">
            <w:pPr>
              <w:jc w:val="right"/>
              <w:rPr>
                <w:rFonts w:ascii="仿宋" w:hAnsi="仿宋" w:eastAsia="仿宋" w:cs="仿宋"/>
              </w:rPr>
            </w:pPr>
          </w:p>
        </w:tc>
      </w:tr>
      <w:tr w14:paraId="7382168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46EAC0">
            <w:pPr>
              <w:pStyle w:val="22"/>
              <w:rPr>
                <w:rFonts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12993579">
            <w:pPr>
              <w:pStyle w:val="22"/>
              <w:rPr>
                <w:rFonts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2BDC3AB5">
            <w:pPr>
              <w:jc w:val="right"/>
              <w:rPr>
                <w:rFonts w:ascii="仿宋" w:hAnsi="仿宋" w:eastAsia="仿宋" w:cs="仿宋"/>
              </w:rPr>
            </w:pPr>
          </w:p>
        </w:tc>
      </w:tr>
      <w:tr w14:paraId="47D2453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B38BFE">
            <w:pPr>
              <w:pStyle w:val="22"/>
              <w:rPr>
                <w:rFonts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599CE15">
            <w:pPr>
              <w:pStyle w:val="22"/>
              <w:rPr>
                <w:rFonts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5184D9A">
            <w:pPr>
              <w:jc w:val="right"/>
              <w:rPr>
                <w:rFonts w:ascii="仿宋" w:hAnsi="仿宋" w:eastAsia="仿宋" w:cs="仿宋"/>
              </w:rPr>
            </w:pPr>
          </w:p>
        </w:tc>
      </w:tr>
      <w:tr w14:paraId="4D609C0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89124D">
            <w:pPr>
              <w:pStyle w:val="22"/>
              <w:rPr>
                <w:rFonts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084E6DBF">
            <w:pPr>
              <w:pStyle w:val="22"/>
              <w:rPr>
                <w:rFonts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D025CBA">
            <w:pPr>
              <w:jc w:val="right"/>
              <w:rPr>
                <w:rFonts w:ascii="仿宋" w:hAnsi="仿宋" w:eastAsia="仿宋" w:cs="仿宋"/>
              </w:rPr>
            </w:pPr>
          </w:p>
        </w:tc>
      </w:tr>
      <w:tr w14:paraId="604F2B0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4D5137">
            <w:pPr>
              <w:pStyle w:val="22"/>
              <w:rPr>
                <w:rFonts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4037E677">
            <w:pPr>
              <w:pStyle w:val="22"/>
              <w:rPr>
                <w:rFonts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F6FD3D2">
            <w:pPr>
              <w:jc w:val="right"/>
              <w:rPr>
                <w:rFonts w:ascii="仿宋" w:hAnsi="仿宋" w:eastAsia="仿宋" w:cs="仿宋"/>
              </w:rPr>
            </w:pPr>
          </w:p>
        </w:tc>
      </w:tr>
      <w:tr w14:paraId="060DCC2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574D31">
            <w:pPr>
              <w:pStyle w:val="22"/>
              <w:rPr>
                <w:rFonts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6F79FE1">
            <w:pPr>
              <w:pStyle w:val="22"/>
              <w:rPr>
                <w:rFonts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D37BB09">
            <w:pPr>
              <w:jc w:val="right"/>
              <w:rPr>
                <w:rFonts w:ascii="仿宋" w:hAnsi="仿宋" w:eastAsia="仿宋" w:cs="仿宋"/>
              </w:rPr>
            </w:pPr>
          </w:p>
        </w:tc>
      </w:tr>
      <w:tr w14:paraId="6140E3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0AF1D2">
            <w:pPr>
              <w:pStyle w:val="22"/>
              <w:rPr>
                <w:rFonts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5F552FAD">
            <w:pPr>
              <w:pStyle w:val="22"/>
              <w:rPr>
                <w:rFonts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5F9A8F5">
            <w:pPr>
              <w:jc w:val="right"/>
              <w:rPr>
                <w:rFonts w:ascii="仿宋" w:hAnsi="仿宋" w:eastAsia="仿宋" w:cs="仿宋"/>
              </w:rPr>
            </w:pPr>
          </w:p>
        </w:tc>
      </w:tr>
      <w:tr w14:paraId="7AF5B6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9898DE">
            <w:pPr>
              <w:pStyle w:val="22"/>
              <w:rPr>
                <w:rFonts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482A9BAB">
            <w:pPr>
              <w:pStyle w:val="22"/>
              <w:rPr>
                <w:rFonts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932ECF6">
            <w:pPr>
              <w:jc w:val="right"/>
              <w:rPr>
                <w:rFonts w:ascii="仿宋" w:hAnsi="仿宋" w:eastAsia="仿宋" w:cs="仿宋"/>
              </w:rPr>
            </w:pPr>
          </w:p>
        </w:tc>
      </w:tr>
      <w:tr w14:paraId="092191D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0BFE8E">
            <w:pPr>
              <w:pStyle w:val="22"/>
              <w:rPr>
                <w:rFonts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0A332281">
            <w:pPr>
              <w:pStyle w:val="22"/>
              <w:rPr>
                <w:rFonts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716A50AB">
            <w:pPr>
              <w:jc w:val="right"/>
              <w:rPr>
                <w:rFonts w:ascii="仿宋" w:hAnsi="仿宋" w:eastAsia="仿宋" w:cs="仿宋"/>
              </w:rPr>
            </w:pPr>
          </w:p>
        </w:tc>
      </w:tr>
      <w:tr w14:paraId="05FBB5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1A452A">
            <w:pPr>
              <w:pStyle w:val="22"/>
              <w:rPr>
                <w:rFonts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9660789">
            <w:pPr>
              <w:pStyle w:val="22"/>
              <w:rPr>
                <w:rFonts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8D2233B">
            <w:pPr>
              <w:jc w:val="right"/>
              <w:rPr>
                <w:rFonts w:ascii="仿宋" w:hAnsi="仿宋" w:eastAsia="仿宋" w:cs="仿宋"/>
              </w:rPr>
            </w:pPr>
          </w:p>
        </w:tc>
      </w:tr>
    </w:tbl>
    <w:p w14:paraId="77DC88FA">
      <w:pPr>
        <w:spacing w:before="25"/>
        <w:ind w:right="-92" w:rightChars="-42"/>
        <w:jc w:val="both"/>
        <w:rPr>
          <w:rFonts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1B2B94DB">
      <w:pPr>
        <w:tabs>
          <w:tab w:val="left" w:pos="440"/>
        </w:tabs>
        <w:spacing w:before="25"/>
        <w:ind w:left="440" w:leftChars="200"/>
        <w:jc w:val="both"/>
        <w:rPr>
          <w:rFonts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7B5A1108">
        <w:tblPrEx>
          <w:tblCellMar>
            <w:top w:w="55" w:type="dxa"/>
            <w:left w:w="55" w:type="dxa"/>
            <w:bottom w:w="55" w:type="dxa"/>
            <w:right w:w="55" w:type="dxa"/>
          </w:tblCellMar>
        </w:tblPrEx>
        <w:trPr>
          <w:trHeight w:val="333" w:hRule="atLeast"/>
        </w:trPr>
        <w:tc>
          <w:tcPr>
            <w:tcW w:w="10459" w:type="dxa"/>
            <w:gridSpan w:val="4"/>
            <w:vAlign w:val="center"/>
          </w:tcPr>
          <w:p w14:paraId="38FDAD48">
            <w:pPr>
              <w:pStyle w:val="22"/>
              <w:jc w:val="center"/>
              <w:rPr>
                <w:rFonts w:ascii="仿宋" w:hAnsi="仿宋" w:eastAsia="仿宋" w:cs="仿宋"/>
                <w:b/>
                <w:bCs/>
                <w:sz w:val="44"/>
                <w:szCs w:val="44"/>
              </w:rPr>
            </w:pPr>
            <w:r>
              <w:rPr>
                <w:rFonts w:hint="eastAsia"/>
                <w:b/>
                <w:bCs/>
                <w:color w:val="000000"/>
                <w:sz w:val="36"/>
                <w:szCs w:val="36"/>
                <w:lang w:eastAsia="ar-SA"/>
              </w:rPr>
              <w:t>政府采购支出决算表</w:t>
            </w:r>
          </w:p>
        </w:tc>
      </w:tr>
      <w:tr w14:paraId="4F7C3574">
        <w:tblPrEx>
          <w:tblCellMar>
            <w:top w:w="55" w:type="dxa"/>
            <w:left w:w="55" w:type="dxa"/>
            <w:bottom w:w="55" w:type="dxa"/>
            <w:right w:w="55" w:type="dxa"/>
          </w:tblCellMar>
        </w:tblPrEx>
        <w:trPr>
          <w:trHeight w:val="333" w:hRule="atLeast"/>
        </w:trPr>
        <w:tc>
          <w:tcPr>
            <w:tcW w:w="4472" w:type="dxa"/>
          </w:tcPr>
          <w:p w14:paraId="01B1D48C">
            <w:pPr>
              <w:pStyle w:val="22"/>
              <w:rPr>
                <w:rFonts w:ascii="仿宋" w:hAnsi="仿宋" w:eastAsia="仿宋" w:cs="仿宋"/>
              </w:rPr>
            </w:pPr>
          </w:p>
        </w:tc>
        <w:tc>
          <w:tcPr>
            <w:tcW w:w="722" w:type="dxa"/>
          </w:tcPr>
          <w:p w14:paraId="70A6EC61">
            <w:pPr>
              <w:pStyle w:val="22"/>
              <w:rPr>
                <w:rFonts w:ascii="仿宋" w:hAnsi="仿宋" w:eastAsia="仿宋" w:cs="仿宋"/>
              </w:rPr>
            </w:pPr>
          </w:p>
        </w:tc>
        <w:tc>
          <w:tcPr>
            <w:tcW w:w="1992" w:type="dxa"/>
          </w:tcPr>
          <w:p w14:paraId="2A0E6FC7">
            <w:pPr>
              <w:pStyle w:val="22"/>
              <w:rPr>
                <w:rFonts w:ascii="仿宋" w:hAnsi="仿宋" w:eastAsia="仿宋" w:cs="仿宋"/>
              </w:rPr>
            </w:pPr>
          </w:p>
        </w:tc>
        <w:tc>
          <w:tcPr>
            <w:tcW w:w="3273" w:type="dxa"/>
            <w:vAlign w:val="center"/>
          </w:tcPr>
          <w:p w14:paraId="5623D486">
            <w:pPr>
              <w:pStyle w:val="22"/>
              <w:jc w:val="right"/>
              <w:rPr>
                <w:rFonts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D400E9">
        <w:tblPrEx>
          <w:tblCellMar>
            <w:top w:w="55" w:type="dxa"/>
            <w:left w:w="55" w:type="dxa"/>
            <w:bottom w:w="55" w:type="dxa"/>
            <w:right w:w="55" w:type="dxa"/>
          </w:tblCellMar>
        </w:tblPrEx>
        <w:trPr>
          <w:trHeight w:val="90" w:hRule="atLeast"/>
        </w:trPr>
        <w:tc>
          <w:tcPr>
            <w:tcW w:w="7186" w:type="dxa"/>
            <w:gridSpan w:val="3"/>
          </w:tcPr>
          <w:p w14:paraId="21B72ECD">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江苏省南通市人民检察院</w:t>
            </w:r>
          </w:p>
        </w:tc>
        <w:tc>
          <w:tcPr>
            <w:tcW w:w="3273" w:type="dxa"/>
            <w:vAlign w:val="center"/>
          </w:tcPr>
          <w:p w14:paraId="7C961387">
            <w:pPr>
              <w:pStyle w:val="22"/>
              <w:jc w:val="right"/>
              <w:rPr>
                <w:rFonts w:ascii="仿宋" w:hAnsi="仿宋" w:eastAsia="仿宋" w:cs="仿宋"/>
              </w:rPr>
            </w:pPr>
            <w:r>
              <w:rPr>
                <w:rFonts w:hint="eastAsia" w:ascii="仿宋" w:hAnsi="仿宋" w:eastAsia="仿宋" w:cs="仿宋"/>
              </w:rPr>
              <w:t>单位：万元</w:t>
            </w:r>
          </w:p>
        </w:tc>
      </w:tr>
      <w:tr w14:paraId="7C95909B">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2B608C13">
            <w:pPr>
              <w:pStyle w:val="22"/>
              <w:jc w:val="center"/>
              <w:rPr>
                <w:rFonts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0A174635">
            <w:pPr>
              <w:pStyle w:val="22"/>
              <w:jc w:val="center"/>
              <w:rPr>
                <w:rFonts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04249EA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8F2A1AF">
            <w:pPr>
              <w:pStyle w:val="22"/>
              <w:rPr>
                <w:rFonts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1723A771">
            <w:pPr>
              <w:pStyle w:val="22"/>
              <w:jc w:val="right"/>
              <w:rPr>
                <w:rFonts w:ascii="仿宋" w:hAnsi="仿宋" w:eastAsia="仿宋" w:cs="仿宋"/>
              </w:rPr>
            </w:pPr>
            <w:r>
              <w:rPr>
                <w:rFonts w:hint="eastAsia" w:ascii="仿宋" w:hAnsi="仿宋" w:eastAsia="仿宋" w:cs="仿宋"/>
              </w:rPr>
              <w:t>44.90</w:t>
            </w:r>
          </w:p>
        </w:tc>
      </w:tr>
      <w:tr w14:paraId="4915237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52845DE">
            <w:pPr>
              <w:pStyle w:val="22"/>
              <w:rPr>
                <w:rFonts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214F8D68">
            <w:pPr>
              <w:pStyle w:val="22"/>
              <w:jc w:val="right"/>
              <w:rPr>
                <w:rFonts w:ascii="仿宋" w:hAnsi="仿宋" w:eastAsia="仿宋" w:cs="仿宋"/>
              </w:rPr>
            </w:pPr>
            <w:r>
              <w:rPr>
                <w:rFonts w:hint="eastAsia" w:ascii="仿宋" w:hAnsi="仿宋" w:eastAsia="仿宋" w:cs="仿宋"/>
              </w:rPr>
              <w:t>44.90</w:t>
            </w:r>
          </w:p>
        </w:tc>
      </w:tr>
      <w:tr w14:paraId="4D473E8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CF702D3">
            <w:pPr>
              <w:pStyle w:val="22"/>
              <w:rPr>
                <w:rFonts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4EB007EC">
            <w:pPr>
              <w:pStyle w:val="22"/>
              <w:jc w:val="right"/>
              <w:rPr>
                <w:rFonts w:ascii="仿宋" w:hAnsi="仿宋" w:eastAsia="仿宋" w:cs="仿宋"/>
              </w:rPr>
            </w:pPr>
          </w:p>
        </w:tc>
      </w:tr>
      <w:tr w14:paraId="0AEC534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2CD68B3">
            <w:pPr>
              <w:pStyle w:val="22"/>
              <w:rPr>
                <w:rFonts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2F32A878">
            <w:pPr>
              <w:pStyle w:val="22"/>
              <w:jc w:val="right"/>
              <w:rPr>
                <w:rFonts w:ascii="仿宋" w:hAnsi="仿宋" w:eastAsia="仿宋" w:cs="仿宋"/>
              </w:rPr>
            </w:pPr>
          </w:p>
        </w:tc>
      </w:tr>
      <w:tr w14:paraId="572164EF">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4231A07">
            <w:pPr>
              <w:pStyle w:val="22"/>
              <w:rPr>
                <w:rFonts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78D72475">
            <w:pPr>
              <w:pStyle w:val="22"/>
              <w:jc w:val="right"/>
              <w:rPr>
                <w:rFonts w:ascii="仿宋" w:hAnsi="仿宋" w:eastAsia="仿宋" w:cs="仿宋"/>
              </w:rPr>
            </w:pPr>
          </w:p>
        </w:tc>
      </w:tr>
      <w:tr w14:paraId="37BAB22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56FEAD4">
            <w:pPr>
              <w:pStyle w:val="22"/>
              <w:rPr>
                <w:rFonts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1E578836">
            <w:pPr>
              <w:pStyle w:val="22"/>
              <w:jc w:val="right"/>
              <w:rPr>
                <w:rFonts w:ascii="仿宋" w:hAnsi="仿宋" w:eastAsia="仿宋" w:cs="仿宋"/>
              </w:rPr>
            </w:pPr>
          </w:p>
        </w:tc>
      </w:tr>
    </w:tbl>
    <w:p w14:paraId="77FAF848">
      <w:pPr>
        <w:jc w:val="both"/>
        <w:rPr>
          <w:rFonts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0903AAAB">
      <w:pPr>
        <w:ind w:left="440" w:leftChars="200"/>
        <w:jc w:val="both"/>
        <w:rPr>
          <w:rFonts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3230E847">
      <w:pPr>
        <w:pStyle w:val="5"/>
        <w:tabs>
          <w:tab w:val="left" w:pos="3077"/>
        </w:tabs>
        <w:spacing w:line="616" w:lineRule="exact"/>
        <w:rPr>
          <w:rFonts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A9FD9BE">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14:paraId="79BE430A">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一、收入支出决算总体情况说明</w:t>
      </w:r>
    </w:p>
    <w:p w14:paraId="1964255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2023年度收入、支出决算总计9,050.06万元。与上年相比，收、支总计各减少422.05万元，减少4.46%。其中：</w:t>
      </w:r>
    </w:p>
    <w:p w14:paraId="742905F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（一）收入决算总计9,050.06万元。包括：</w:t>
      </w:r>
    </w:p>
    <w:p w14:paraId="0C42C9A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1.本年收入决算合计9,037.7万元。与上年相比，减少422.05万元，减少4.46%，变动原因：在职转退休及人员调离带来在职人数的减少,从而导致人员经费的减少,以及信息网络建设投入的减少带来的项目经费的减少。</w:t>
      </w:r>
    </w:p>
    <w:p w14:paraId="0755BD8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2.使用非财政拨款结余0万元。与上年决算数相同。</w:t>
      </w:r>
    </w:p>
    <w:p w14:paraId="0867289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3.年初结转和结余12.36万元。与上年决算数相同。</w:t>
      </w:r>
    </w:p>
    <w:p w14:paraId="269DEEE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（二）支出决算总计9,050.06万元。包括：</w:t>
      </w:r>
    </w:p>
    <w:p w14:paraId="4615136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1.本年支出决算合计9,037.7万元。与上年相比，减少422.05万元，减少4.46%，变动原因：在职转退休及人员调离带来在职人数的减少,从而导致人员经费的减少,以及信息网络建设投入的减少带来的项目经费的减少。</w:t>
      </w:r>
    </w:p>
    <w:p w14:paraId="14E98DE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2.结余分配0万元。与上年决算数相同。</w:t>
      </w:r>
    </w:p>
    <w:p w14:paraId="15D30CB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3.年末结转和结余12.36万元。结转和结余事项：单位历年结余。与上年决算数相同。</w:t>
      </w:r>
    </w:p>
    <w:p w14:paraId="2DF2462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二、收入决算情况说明</w:t>
      </w:r>
    </w:p>
    <w:p w14:paraId="02AFFD8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本年收入决算合计9,037.7万元，其中：财政拨款收入9,037.7万元，占100%；上级补助收入0万元，占0%；财政专户管理教育收费0万元，占0%；事业收入（不含专户管理教育收费）0万元，占0%；经营收入0万元，占0%；附属单位上缴收入0万元，占0%；其他收入0万元，占0%。</w:t>
      </w:r>
    </w:p>
    <w:p w14:paraId="5A234286">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1BEF964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三、支出决算情况说明</w:t>
      </w:r>
    </w:p>
    <w:p w14:paraId="7AD28D2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2023年度本年支出决算合计9,037.7万元，其中：基本支出7,679.3万元，占84.97%；项目支出1,358.4万元，占15.03%；上缴上级支出0万元，占0%；经营支出0万元，占0%；对附属单位补助支出0万元，占0%。</w:t>
      </w:r>
    </w:p>
    <w:p w14:paraId="7874E87C">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6667D2E0">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四、财政拨款收入支出决算总体情况说明</w:t>
      </w:r>
    </w:p>
    <w:p w14:paraId="4995B3B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财政拨款收入、支出决算总计9,050.06万元。与上年相比，收、支总计各减少422.05万元，减少4.46%，变动原因：在职转退休及人员调离带来在职人数的减少,从而导致人员经费的减少,以及信息网络建设投入的减少带来的项目经费的减少。</w:t>
      </w:r>
    </w:p>
    <w:p w14:paraId="75201A0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五、财政拨款支出决算情况说明</w:t>
      </w:r>
    </w:p>
    <w:p w14:paraId="4E5A514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715B17E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2023年度财政拨款支出决算9,037.7万元，占本年支出合计的100%。与2023年度财政拨款支出年初预算7,191.9万元相比，完成年初预算的125.66%。其中：</w:t>
      </w:r>
    </w:p>
    <w:p w14:paraId="0477019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（一）公共安全支出（类）</w:t>
      </w:r>
    </w:p>
    <w:p w14:paraId="2BBDEC3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检察（款）行政运行（项）。年初预算4,650.43万元，支出决算6,053.45万元，完成年初预算的130.17%。决算数与年初预算数的差异原因：司法改革绩效奖、政府基础绩效奖以及离退休人员补贴、抚恤金等人员经费的追加。</w:t>
      </w:r>
    </w:p>
    <w:p w14:paraId="0E29667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2.检察（款）一般行政管理事务（项）。年初预算753.3万元，支出决算935.25万元，完成年初预算的124.15%。决算数与年初预算数的差异原因：追加的当年和上年结转的省政法转移支付资金。</w:t>
      </w:r>
    </w:p>
    <w:p w14:paraId="40E5B28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3.检察（款）检察监督（项）。年初预算180万元，支出决算180万元，完成年初预算的100%。决算数与年初预算数相同。</w:t>
      </w:r>
    </w:p>
    <w:p w14:paraId="60E4E96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检察（款）其他检察支出（项）。年初预算0万元，支出决算243.15万元，（年初预算数为0万元，无法计算完成比率）决算数与年初预算数的差异原因：追加的智慧检务配套工程、三远一网及远程听证信息化项目的建设经费。</w:t>
      </w:r>
    </w:p>
    <w:p w14:paraId="3E98E29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（二）住房保障支出（类）</w:t>
      </w:r>
    </w:p>
    <w:p w14:paraId="73854B6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1.住房改革支出（款）住房公积金（项）。年初预算610.36万元，支出决算619.37万元，完成年初预算的101.48%。决算数与年初预算数的差异原因：人员变动带来的公积金支出数的增加。</w:t>
      </w:r>
    </w:p>
    <w:p w14:paraId="6F0747D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2.住房改革支出（款）提租补贴（项）。年初预算997.81万元，支出决算997.81万元，完成年初预算的100%。决算数与年初预算数相同。</w:t>
      </w:r>
    </w:p>
    <w:p w14:paraId="65CD8A3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3.住房改革支出（款）购房补贴（项）。年初预算0万元，支出决算8.67万元，（年初预算数为0万元，无法计算完成比率）决算数与年初预算数的差异原因：购房补贴实际发生后予以年中追加,年初部门预算不安排。</w:t>
      </w:r>
    </w:p>
    <w:p w14:paraId="65877B1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六、财政拨款基本支出决算情况说明</w:t>
      </w:r>
    </w:p>
    <w:p w14:paraId="29F8606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2023年度财政拨款基本支出决算7,679.3万元，其中：</w:t>
      </w:r>
    </w:p>
    <w:p w14:paraId="27EBE52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（一）人员经费7,066.66万元。</w:t>
      </w:r>
      <w:r>
        <w:rPr>
          <w:rFonts w:ascii="仿宋" w:hAnsi="仿宋" w:eastAsia="仿宋" w:cs="仿宋"/>
        </w:rPr>
        <w:t>主要包括：基本工资、津贴补贴、奖金、机关事业单位基本养老保险缴费、职业年金缴费、职工基本医疗保险缴费、公务员医疗补助缴费、其他社会保障缴费、住房公积金、其他工资福利支出、离休费、退休费、抚恤金、其他对个人和家庭的补助。</w:t>
      </w:r>
    </w:p>
    <w:p w14:paraId="3941916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（二）公用经费612.64万元。</w:t>
      </w:r>
      <w:r>
        <w:rPr>
          <w:rFonts w:ascii="仿宋" w:hAnsi="仿宋" w:eastAsia="仿宋" w:cs="仿宋"/>
        </w:rPr>
        <w:t>主要包括：办公费、印刷费、咨询费、水费、电费、邮电费、物业管理费、差旅费、维修（护）费、会议费、培训费、公务接待费、专用材料费、劳务费、工会经费、福利费、公务用车运行维护费、其他交通费用、其他商品和服务支出。</w:t>
      </w:r>
    </w:p>
    <w:p w14:paraId="3F879AB5">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七、一般公共预算支出决算情况说明</w:t>
      </w:r>
    </w:p>
    <w:p w14:paraId="1BEA959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一般公共预算财政拨款支出决算9,037.7万元。与上年相比，减少422.05万元，减少4.46%，变动原因：在职转退休及人员调离带来在职人数的减少,从而导致人员经费的减少,以及信息网络建设投入的减少带来的项目经费的减少。</w:t>
      </w:r>
    </w:p>
    <w:p w14:paraId="74BA747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八、一般公共预算基本支出决算情况说明</w:t>
      </w:r>
    </w:p>
    <w:p w14:paraId="28A4A81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2023年度一般公共预算财政拨款基本支出决算7,679.3万元，其中：</w:t>
      </w:r>
    </w:p>
    <w:p w14:paraId="0783218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（一）人员经费7,066.66万元。</w:t>
      </w:r>
      <w:r>
        <w:rPr>
          <w:rFonts w:ascii="仿宋" w:hAnsi="仿宋" w:eastAsia="仿宋" w:cs="仿宋"/>
        </w:rPr>
        <w:t>主要包括：基本工资、津贴补贴、奖金、机关事业单位基本养老保险缴费、职业年金缴费、职工基本医疗保险缴费、公务员医疗补助缴费、其他社会保障缴费、住房公积金、其他工资福利支出、离休费、退休费、抚恤金、其他对个人和家庭的补助。</w:t>
      </w:r>
    </w:p>
    <w:p w14:paraId="1AF3840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楷体" w:hAnsi="楷体" w:eastAsia="楷体" w:cs="楷体"/>
        </w:rPr>
        <w:t>（二）公用经费612.64万元。</w:t>
      </w:r>
      <w:r>
        <w:rPr>
          <w:rFonts w:ascii="仿宋" w:hAnsi="仿宋" w:eastAsia="仿宋" w:cs="仿宋"/>
        </w:rPr>
        <w:t>主要包括：办公费、印刷费、咨询费、水费、电费、邮电费、物业管理费、差旅费、维修（护）费、会议费、培训费、公务接待费、专用材料费、劳务费、工会经费、福利费、公务用车运行维护费、其他交通费用、其他商品和服务支出。</w:t>
      </w:r>
    </w:p>
    <w:p w14:paraId="0914CC5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九、财政拨款“三公”经费、会议费、培训费支出情况说明</w:t>
      </w:r>
    </w:p>
    <w:p w14:paraId="2CAA2CC4">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（一）财政拨款“三公”经费支出总体情况说明。</w:t>
      </w:r>
    </w:p>
    <w:p w14:paraId="65C9D23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财政拨款“三公”经费支出决算82.49万元（其中：一般公共预算支出82.49万元；政府性基金预算支出0万元；国有资本经营预算支出0万元）。与上年相比，减少39.72万元，变动原因：2022年购置了两台执法执勤用车，2023年无车辆购置费支出。其中，因公出国（境）费支出0万元，占“三公”经费的0%；公务用车购置及运行维护费支出67.81万元，占“三公”经费的82.19%；公务接待费支出14.69万元，占“三公”经费的17.81%。2023年度财政拨款“三公”经费支出预算89.27万元（其中：一般公共预算支出89.27万元；政府性基金预算支出0万元；国有资本经营预算支出0万元）。决算数与预算数的差异原因：压减公务用车运行维护费及公务接待费支出。</w:t>
      </w:r>
    </w:p>
    <w:p w14:paraId="49C899E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（二）财政拨款“三公”经费支出具体情况说明。</w:t>
      </w:r>
    </w:p>
    <w:p w14:paraId="1556927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655E1ED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支出预算74.4万元（其中：一般公共预算支出74.4万元；政府性基金预算支出0万元；国有资本经营预算支出0万元），支出决算67.81万元（其中：一般公共预算支出67.81万元；政府性基金预算支出0万元；国有资本经营预算支出0万元），完成调整后预算的91.14%，决算数与预算数的差异原因：压减公务用车运行维护费支出。其中：</w:t>
      </w:r>
    </w:p>
    <w:p w14:paraId="179F336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（1）公务用车购置支出决算0万元。本年度使用财政拨款购置公务用车0辆。</w:t>
      </w:r>
    </w:p>
    <w:p w14:paraId="1070B6E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支出决算67.81万元。公务用车运行维护费主要用于按规定保留的公务用车的燃料费、维修费、过桥过路费、保险费、安全奖励费用等支出。截至2023年12月31日，使用财政拨款开支的公务用车保有量为24辆。</w:t>
      </w:r>
    </w:p>
    <w:p w14:paraId="56A81EE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支出预算14.87万元（其中：一般公共预算支出14.87万元；政府性基金预算支出0万元；国有资本经营预算支出0万元），支出决算14.69万元（其中：一般公共预算支出14.69万元；政府性基金预算支出0万元；国有资本经营预算支出0万元），完成调整后预算的98.79%，决算数与预算数的差异原因：压减公务接待费支出。其中：国内公务接待支出14.69万元，接待63批次，748人次，开支内容：接待上级院来人、兄弟市院来人,以及其他省市来人联系业务发生的伙食费用；国（境）外公务接待支出0万元，接待0批次，0人次。</w:t>
      </w:r>
    </w:p>
    <w:p w14:paraId="3FA11478">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（三）财政拨款会议费支出决算情况说明。</w:t>
      </w:r>
    </w:p>
    <w:p w14:paraId="5CCE239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财政拨款会议费支出预算24.56万元（其中：一般公共预算支出24.56万元；政府性基金预算支出0万元；国有资本经营预算支出0万元），支出决算24.52万元（其中：一般公共预算支出24.52万元；政府性基金预算支出0万元；国有资本经营预算支出0万元），完成调整后预算的99.84%，决算数与预算数的差异原因：压减会议费支出。2023年度全年召开会议37个，参加会议1064人次，开支内容：省院在通举办的会议及系统内各条线召开的会议。</w:t>
      </w:r>
    </w:p>
    <w:p w14:paraId="06E03936">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（四）财政拨款培训费支出决算情况说明。</w:t>
      </w:r>
    </w:p>
    <w:p w14:paraId="47E8630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财政拨款培训费支出预算74.2万元（其中：一般公共预算支出74.2万元；政府性基金预算支出0万元；国有资本经营预算支出0万元），支出决算74.17万元（其中：一般公共预算支出74.17万元；政府性基金预算支出0万元；国有资本经营预算支出0万元），完成调整后预算的99.96%，决算数与预算数的差异原因：压减培训费支出。2023年度全年组织培训76个，组织培训1630人次，开支内容：检察系统各条线的业务类培训及各类技能培训。</w:t>
      </w:r>
    </w:p>
    <w:p w14:paraId="1C06A21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十、政府性基金预算财政拨款支出决算情况说明</w:t>
      </w:r>
    </w:p>
    <w:p w14:paraId="3FA4B7E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2023年度政府性基金预算财政拨款支出决算0万元。与上年决算数相同。</w:t>
      </w:r>
    </w:p>
    <w:p w14:paraId="2C28747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十一、国有资本经营预算财政拨款支出决算情况说明</w:t>
      </w:r>
    </w:p>
    <w:p w14:paraId="6B6F32F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2023年度国有资本经营预算财政拨款支出决算0万元。与上年决算数相同。</w:t>
      </w:r>
    </w:p>
    <w:p w14:paraId="7EA33E43">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十二、财政拨款机关运行经费支出决算情况说明</w:t>
      </w:r>
    </w:p>
    <w:p w14:paraId="2270FDC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机关运行经费支出决算612.64万元（其中：一般公共预算支出612.64万元；政府性基金预算支出0万元；国有资本经营预算支出0万元）。与上年相比，减少123.32万元，减少16.76%，变动原因：2022年度由于防治新冠疫情购置了机关防疫物资，2023年度进一步压减了书报杂志等办公经费的支出。</w:t>
      </w:r>
    </w:p>
    <w:p w14:paraId="7C8554FC">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十三、政府采购支出决算情况说明</w:t>
      </w:r>
    </w:p>
    <w:p w14:paraId="4D86F26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政府采购支出总额44.9万元，其中：政府采购货物支出44.9万元、政府采购工程支出0万元、政府采购服务支出0万元。政府采购授予中小企业合同金额0万元，占政府采购支出总额的0%，其中：授予小微企业合同金额0万元。</w:t>
      </w:r>
    </w:p>
    <w:p w14:paraId="3C6F1FE2">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14:paraId="3D63A86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截至2023年12月31日，本部门共有车辆24辆，其中：副部(省)级及以上领导用车0辆、主要领导干部用车0辆、机要通信用车0辆、应急保障用车3辆、执法执勤用车21辆、特种专业技术用车0辆、离退休干部用车0辆、其他用车0辆；单价50万元（含）以上的通用设备12台（套），单价100万元（含）以上的专用设备0台（套）。</w:t>
      </w:r>
    </w:p>
    <w:p w14:paraId="2B7A7F9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十五、预算绩效评价工作开展情况</w:t>
      </w:r>
    </w:p>
    <w:p w14:paraId="0FA0226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2023年度，本部门共0个项目开展了财政重点绩效评价，涉及财政性资金合计0万元；本部门未开展部门整体支出财政重点绩效评价，涉及财政性资金0万元。</w:t>
      </w:r>
    </w:p>
    <w:p w14:paraId="718B2D0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本部门组织所属单位共对2023年度已实施完成的16个项目开展了绩效自评价，涉及财政性资金合计933.3万元；本部门组织所属单位共开展1项单位整体支出绩效自评价，涉及财政性资金合计</w:t>
      </w:r>
      <w:r>
        <w:rPr>
          <w:rFonts w:hint="eastAsia" w:ascii="仿宋" w:hAnsi="仿宋" w:eastAsia="仿宋" w:cs="仿宋"/>
          <w:lang w:val="en-US" w:eastAsia="zh-CN"/>
        </w:rPr>
        <w:t>9037.7</w:t>
      </w:r>
      <w:bookmarkStart w:id="0" w:name="_GoBack"/>
      <w:bookmarkEnd w:id="0"/>
      <w:r>
        <w:rPr>
          <w:rFonts w:ascii="仿宋" w:hAnsi="仿宋" w:eastAsia="仿宋" w:cs="仿宋"/>
        </w:rPr>
        <w:t>万元。</w:t>
      </w:r>
    </w:p>
    <w:p w14:paraId="4605ABD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本部门共0个项目开展了部门评价，涉及财政性资金合计0万元；本部门未开展部门整体支出部门评价，涉及财政性资金0万元。</w:t>
      </w:r>
    </w:p>
    <w:p w14:paraId="0B650D37">
      <w:pPr>
        <w:pStyle w:val="5"/>
        <w:tabs>
          <w:tab w:val="left" w:pos="3077"/>
        </w:tabs>
        <w:spacing w:line="616" w:lineRule="exact"/>
        <w:rPr>
          <w:rFonts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300137F4">
      <w:pPr>
        <w:pStyle w:val="8"/>
        <w:tabs>
          <w:tab w:val="left" w:pos="3864"/>
          <w:tab w:val="left" w:pos="6248"/>
          <w:tab w:val="left" w:pos="7386"/>
        </w:tabs>
        <w:ind w:left="440" w:leftChars="200" w:firstLine="659" w:firstLineChars="206"/>
        <w:jc w:val="both"/>
        <w:rPr>
          <w:rFonts w:ascii="仿宋" w:hAnsi="仿宋" w:eastAsia="仿宋" w:cs="仿宋"/>
        </w:rPr>
      </w:pPr>
    </w:p>
    <w:p w14:paraId="02DFE86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01D8E47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2B79707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697C4AC6">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1CDE4D7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0D0A77D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39C4EC3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00898A6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0C05BA1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0EF5C05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523A469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307BC4D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3FBE9D6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6C826F6A">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7208205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44063AE8">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005B6BF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0BDE16F3">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FA8E32B">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十九、公共安全支出(类)检察(款)行政运行(项)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7B225829">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二十、公共安全支出(类)检察(款)一般行政管理事务(项)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14:paraId="533CACF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二十一、公共安全支出(类)检察(款)检察监督(项)</w:t>
      </w:r>
      <w:r>
        <w:rPr>
          <w:rFonts w:ascii="仿宋" w:hAnsi="仿宋" w:eastAsia="仿宋" w:cs="仿宋"/>
          <w:b/>
        </w:rPr>
        <w:t>：</w:t>
      </w:r>
      <w:r>
        <w:rPr>
          <w:rFonts w:hint="eastAsia" w:ascii="仿宋" w:hAnsi="仿宋" w:eastAsia="仿宋" w:cs="仿宋"/>
        </w:rPr>
        <w:t>反映检察机关依法开展法律监督工作的支出，包括侦察监督、公诉、审判监督、执行监督、民事行政监督、公益诉讼、控告申诉等。</w:t>
      </w:r>
    </w:p>
    <w:p w14:paraId="6EC92DC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二十二、公共安全支出(类)检察(款)其他检察支出(项)</w:t>
      </w:r>
      <w:r>
        <w:rPr>
          <w:rFonts w:ascii="仿宋" w:hAnsi="仿宋" w:eastAsia="仿宋" w:cs="仿宋"/>
          <w:b/>
        </w:rPr>
        <w:t>：</w:t>
      </w:r>
      <w:r>
        <w:rPr>
          <w:rFonts w:hint="eastAsia" w:ascii="仿宋" w:hAnsi="仿宋" w:eastAsia="仿宋" w:cs="仿宋"/>
        </w:rPr>
        <w:t>反映除上述项目以外其他用于检察方面的支出。</w:t>
      </w:r>
    </w:p>
    <w:p w14:paraId="14C860B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二十三、住房保障支出(类)住房改革支出(款)住房公积金(项)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3F6845F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二十四、住房保障支出(类)住房改革支出(款)提租补贴(项)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14:paraId="00552957">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二十五、住房保障支出(类)住房改革支出(款)购房补贴(项)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0C0EC">
    <w:pPr>
      <w:pStyle w:val="9"/>
      <w:jc w:val="center"/>
      <w:rPr>
        <w:rFonts w:ascii="黑体" w:hAnsi="黑体" w:eastAsia="黑体" w:cs="黑体"/>
      </w:rPr>
    </w:pPr>
    <w:r>
      <w:rPr>
        <w:rFonts w:ascii="黑体" w:hAnsi="黑体" w:eastAsia="黑体" w:cs="黑体"/>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5"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5DA7156E">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xsx0gAAAAMBAAAPAAAAAAAAAAEAIAAAACIAAABkcnMvZG93bnJldi54bWxQ&#10;SwECFAAUAAAACACHTuJA/8UGAv0BAAAFBAAADgAAAAAAAAABACAAAAAhAQAAZHJzL2Uyb0RvYy54&#10;bWxQSwUGAAAAAAYABgBZAQAAkAUAAAAA&#10;">
              <v:fill on="f" focussize="0,0"/>
              <v:stroke on="f"/>
              <v:imagedata o:title=""/>
              <o:lock v:ext="edit" aspectratio="f"/>
              <v:textbox inset="0mm,0mm,0mm,0mm" style="mso-fit-shape-to-text:t;">
                <w:txbxContent>
                  <w:p w14:paraId="5DA7156E">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44B3">
    <w:pPr>
      <w:pStyle w:val="9"/>
      <w:jc w:val="center"/>
    </w:pPr>
    <w:r>
      <w:rPr>
        <w:lang w:val="en-US"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67335" cy="199390"/>
              <wp:effectExtent l="0" t="0" r="0" b="0"/>
              <wp:wrapNone/>
              <wp:docPr id="6" name="Text Box 1032"/>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04F684EF">
                          <w:pPr>
                            <w:pStyle w:val="9"/>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2" o:spid="_x0000_s1026" o:spt="202" type="#_x0000_t202" style="position:absolute;left:0pt;margin-top:0pt;height:15.7pt;width:21.05pt;mso-position-horizontal:center;mso-position-horizontal-relative:margin;mso-wrap-style:none;z-index:251667456;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Ro8l/0BAAAEBAAADgAAAAAAAAABACAAAAAhAQAAZHJzL2Uyb0RvYy54&#10;bWxQSwUGAAAAAAYABgBZAQAAkAUAAAAA&#10;">
              <v:fill on="f" focussize="0,0"/>
              <v:stroke on="f"/>
              <v:imagedata o:title=""/>
              <o:lock v:ext="edit" aspectratio="f"/>
              <v:textbox inset="0mm,0mm,0mm,0mm" style="mso-fit-shape-to-text:t;">
                <w:txbxContent>
                  <w:p w14:paraId="04F684EF">
                    <w:pPr>
                      <w:pStyle w:val="9"/>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2B83">
    <w:pPr>
      <w:pStyle w:val="9"/>
      <w:jc w:val="center"/>
    </w:pPr>
    <w:r>
      <w:rPr>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267335" cy="199390"/>
              <wp:effectExtent l="0" t="0" r="0" b="0"/>
              <wp:wrapNone/>
              <wp:docPr id="5" name="Text Box 1033"/>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449227E2">
                          <w:pPr>
                            <w:pStyle w:val="9"/>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3" o:spid="_x0000_s1026" o:spt="202" type="#_x0000_t202" style="position:absolute;left:0pt;margin-top:0pt;height:15.7pt;width:21.05pt;mso-position-horizontal:center;mso-position-horizontal-relative:margin;mso-wrap-style:none;z-index:251668480;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57tPvv0BAAAEBAAADgAAAAAAAAABACAAAAAhAQAAZHJzL2Uyb0RvYy54&#10;bWxQSwUGAAAAAAYABgBZAQAAkAUAAAAA&#10;">
              <v:fill on="f" focussize="0,0"/>
              <v:stroke on="f"/>
              <v:imagedata o:title=""/>
              <o:lock v:ext="edit" aspectratio="f"/>
              <v:textbox inset="0mm,0mm,0mm,0mm" style="mso-fit-shape-to-text:t;">
                <w:txbxContent>
                  <w:p w14:paraId="449227E2">
                    <w:pPr>
                      <w:pStyle w:val="9"/>
                    </w:pPr>
                    <w:r>
                      <w:rPr>
                        <w:rFonts w:hint="eastAsia"/>
                      </w:rPr>
                      <w:fldChar w:fldCharType="begin"/>
                    </w:r>
                    <w:r>
                      <w:rPr>
                        <w:rFonts w:hint="eastAsia"/>
                      </w:rPr>
                      <w:instrText xml:space="preserve"> PAGE  \* MERGEFORMAT </w:instrText>
                    </w:r>
                    <w:r>
                      <w:rPr>
                        <w:rFonts w:hint="eastAsia"/>
                      </w:rPr>
                      <w:fldChar w:fldCharType="separate"/>
                    </w:r>
                    <w:r>
                      <w:t>- 28 -</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36698">
    <w:pPr>
      <w:pStyle w:val="9"/>
      <w:jc w:val="center"/>
    </w:pPr>
    <w:r>
      <w:rPr>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267335" cy="199390"/>
              <wp:effectExtent l="0" t="0" r="0" b="0"/>
              <wp:wrapNone/>
              <wp:docPr id="4" name="Text Box 1034"/>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74F2D960">
                          <w:pPr>
                            <w:pStyle w:val="9"/>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4" o:spid="_x0000_s1026" o:spt="202" type="#_x0000_t202" style="position:absolute;left:0pt;margin-top:0pt;height:15.7pt;width:21.05pt;mso-position-horizontal:center;mso-position-horizontal-relative:margin;mso-wrap-style:none;z-index:251669504;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MA7/sb+AQAABAQAAA4AAAAAAAAAAQAgAAAAIQEAAGRycy9lMm9Eb2Mu&#10;eG1sUEsFBgAAAAAGAAYAWQEAAJEFAAAAAA==&#10;">
              <v:fill on="f" focussize="0,0"/>
              <v:stroke on="f"/>
              <v:imagedata o:title=""/>
              <o:lock v:ext="edit" aspectratio="f"/>
              <v:textbox inset="0mm,0mm,0mm,0mm" style="mso-fit-shape-to-text:t;">
                <w:txbxContent>
                  <w:p w14:paraId="74F2D960">
                    <w:pPr>
                      <w:pStyle w:val="9"/>
                    </w:pPr>
                    <w:r>
                      <w:rPr>
                        <w:rFonts w:hint="eastAsia"/>
                      </w:rPr>
                      <w:fldChar w:fldCharType="begin"/>
                    </w:r>
                    <w:r>
                      <w:rPr>
                        <w:rFonts w:hint="eastAsia"/>
                      </w:rPr>
                      <w:instrText xml:space="preserve"> PAGE  \* MERGEFORMAT </w:instrText>
                    </w:r>
                    <w:r>
                      <w:rPr>
                        <w:rFonts w:hint="eastAsia"/>
                      </w:rPr>
                      <w:fldChar w:fldCharType="separate"/>
                    </w:r>
                    <w:r>
                      <w:t>- 30 -</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EB135">
    <w:pPr>
      <w:pStyle w:val="9"/>
      <w:jc w:val="center"/>
    </w:pPr>
    <w:r>
      <w:rPr>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267335" cy="199390"/>
              <wp:effectExtent l="0" t="0" r="0" b="0"/>
              <wp:wrapNone/>
              <wp:docPr id="3"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17036C2D">
                          <w:pPr>
                            <w:pStyle w:val="9"/>
                          </w:pPr>
                          <w:r>
                            <w:rPr>
                              <w:rFonts w:hint="eastAsia"/>
                            </w:rPr>
                            <w:fldChar w:fldCharType="begin"/>
                          </w:r>
                          <w:r>
                            <w:rPr>
                              <w:rFonts w:hint="eastAsia"/>
                            </w:rPr>
                            <w:instrText xml:space="preserve"> PAGE  \* MERGEFORMAT </w:instrText>
                          </w:r>
                          <w:r>
                            <w:rPr>
                              <w:rFonts w:hint="eastAsia"/>
                            </w:rPr>
                            <w:fldChar w:fldCharType="separate"/>
                          </w:r>
                          <w:r>
                            <w:t>- 47 -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5.7pt;width:21.05pt;mso-position-horizontal:center;mso-position-horizontal-relative:margin;mso-wrap-style:none;z-index:251670528;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PoeF/j+AQAABAQAAA4AAAAAAAAAAQAgAAAAIQEAAGRycy9lMm9Eb2Mu&#10;eG1sUEsFBgAAAAAGAAYAWQEAAJEFAAAAAA==&#10;">
              <v:fill on="f" focussize="0,0"/>
              <v:stroke on="f"/>
              <v:imagedata o:title=""/>
              <o:lock v:ext="edit" aspectratio="f"/>
              <v:textbox inset="0mm,0mm,0mm,0mm" style="mso-fit-shape-to-text:t;">
                <w:txbxContent>
                  <w:p w14:paraId="17036C2D">
                    <w:pPr>
                      <w:pStyle w:val="9"/>
                    </w:pPr>
                    <w:r>
                      <w:rPr>
                        <w:rFonts w:hint="eastAsia"/>
                      </w:rPr>
                      <w:fldChar w:fldCharType="begin"/>
                    </w:r>
                    <w:r>
                      <w:rPr>
                        <w:rFonts w:hint="eastAsia"/>
                      </w:rPr>
                      <w:instrText xml:space="preserve"> PAGE  \* MERGEFORMAT </w:instrText>
                    </w:r>
                    <w:r>
                      <w:rPr>
                        <w:rFonts w:hint="eastAsia"/>
                      </w:rPr>
                      <w:fldChar w:fldCharType="separate"/>
                    </w:r>
                    <w:r>
                      <w:t>- 47 -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C6C92">
    <w:pPr>
      <w:pStyle w:val="9"/>
      <w:jc w:val="center"/>
      <w:rPr>
        <w:rFonts w:ascii="黑体" w:hAnsi="黑体" w:eastAsia="黑体" w:cs="黑体"/>
      </w:rPr>
    </w:pPr>
    <w:r>
      <w:rPr>
        <w:rFonts w:ascii="黑体" w:hAnsi="黑体" w:eastAsia="黑体" w:cs="黑体"/>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14" name="Text Box 104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7F350FA8">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- 8 -</w:t>
                          </w:r>
                          <w:r>
                            <w:rPr>
                              <w:rFonts w:hint="eastAsia" w:ascii="黑体" w:hAnsi="黑体" w:eastAsia="黑体" w:cs="黑体"/>
                            </w:rPr>
                            <w:fldChar w:fldCharType="end"/>
                          </w:r>
                        </w:p>
                      </w:txbxContent>
                    </wps:txbx>
                    <wps:bodyPr rot="0" vert="horz" wrap="none" lIns="0" tIns="0" rIns="0" bIns="0" anchor="t" anchorCtr="0" upright="1">
                      <a:spAutoFit/>
                    </wps:bodyPr>
                  </wps:wsp>
                </a:graphicData>
              </a:graphic>
            </wp:anchor>
          </w:drawing>
        </mc:Choice>
        <mc:Fallback>
          <w:pict>
            <v:shape id="Text Box 104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xsx0gAAAAMBAAAPAAAAAAAAAAEAIAAAACIAAABkcnMvZG93bnJldi54bWxQ&#10;SwECFAAUAAAACACHTuJA83mNxP0BAAAFBAAADgAAAAAAAAABACAAAAAhAQAAZHJzL2Uyb0RvYy54&#10;bWxQSwUGAAAAAAYABgBZAQAAkAUAAAAA&#10;">
              <v:fill on="f" focussize="0,0"/>
              <v:stroke on="f"/>
              <v:imagedata o:title=""/>
              <o:lock v:ext="edit" aspectratio="f"/>
              <v:textbox inset="0mm,0mm,0mm,0mm" style="mso-fit-shape-to-text:t;">
                <w:txbxContent>
                  <w:p w14:paraId="7F350FA8">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- 8 -</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701E">
    <w:pPr>
      <w:pStyle w:val="9"/>
      <w:jc w:val="center"/>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67335" cy="199390"/>
              <wp:effectExtent l="0" t="0" r="0" b="0"/>
              <wp:wrapNone/>
              <wp:docPr id="13"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3E8B172D">
                          <w:pPr>
                            <w:pStyle w:val="9"/>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5.7pt;width:21.05pt;mso-position-horizontal:center;mso-position-horizontal-relative:margin;mso-wrap-style:none;z-index:251661312;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MDDSMH+AQAABQQAAA4AAAAAAAAAAQAgAAAAIQEAAGRycy9lMm9Eb2Mu&#10;eG1sUEsFBgAAAAAGAAYAWQEAAJEFAAAAAA==&#10;">
              <v:fill on="f" focussize="0,0"/>
              <v:stroke on="f"/>
              <v:imagedata o:title=""/>
              <o:lock v:ext="edit" aspectratio="f"/>
              <v:textbox inset="0mm,0mm,0mm,0mm" style="mso-fit-shape-to-text:t;">
                <w:txbxContent>
                  <w:p w14:paraId="3E8B172D">
                    <w:pPr>
                      <w:pStyle w:val="9"/>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44F8">
    <w:pPr>
      <w:pStyle w:val="9"/>
      <w:jc w:val="cente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67335" cy="199390"/>
              <wp:effectExtent l="0" t="0" r="0" b="0"/>
              <wp:wrapNone/>
              <wp:docPr id="12"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286A2704">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5.7pt;width:21.05pt;mso-position-horizontal:center;mso-position-horizontal-relative:margin;mso-wrap-style:none;z-index:251662336;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HFhKCz+AQAABQQAAA4AAAAAAAAAAQAgAAAAIQEAAGRycy9lMm9Eb2Mu&#10;eG1sUEsFBgAAAAAGAAYAWQEAAJEFAAAAAA==&#10;">
              <v:fill on="f" focussize="0,0"/>
              <v:stroke on="f"/>
              <v:imagedata o:title=""/>
              <o:lock v:ext="edit" aspectratio="f"/>
              <v:textbox inset="0mm,0mm,0mm,0mm" style="mso-fit-shape-to-text:t;">
                <w:txbxContent>
                  <w:p w14:paraId="286A2704">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D56F">
    <w:pPr>
      <w:pStyle w:val="9"/>
      <w:jc w:val="center"/>
    </w:pP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67335" cy="199390"/>
              <wp:effectExtent l="0" t="0" r="0" b="0"/>
              <wp:wrapNone/>
              <wp:docPr id="1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645DCFEF">
                          <w:pPr>
                            <w:pStyle w:val="9"/>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5.7pt;width:21.05pt;mso-position-horizontal:center;mso-position-horizontal-relative:margin;mso-wrap-style:none;z-index:251663360;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Ikpl7L+AQAABQQAAA4AAAAAAAAAAQAgAAAAIQEAAGRycy9lMm9Eb2Mu&#10;eG1sUEsFBgAAAAAGAAYAWQEAAJEFAAAAAA==&#10;">
              <v:fill on="f" focussize="0,0"/>
              <v:stroke on="f"/>
              <v:imagedata o:title=""/>
              <o:lock v:ext="edit" aspectratio="f"/>
              <v:textbox inset="0mm,0mm,0mm,0mm" style="mso-fit-shape-to-text:t;">
                <w:txbxContent>
                  <w:p w14:paraId="645DCFEF">
                    <w:pPr>
                      <w:pStyle w:val="9"/>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4BD8E">
    <w:pPr>
      <w:pStyle w:val="9"/>
      <w:jc w:val="cente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67335" cy="199390"/>
              <wp:effectExtent l="0" t="0" r="0" b="0"/>
              <wp:wrapNone/>
              <wp:docPr id="10"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0AEB9902">
                          <w:pPr>
                            <w:pStyle w:val="9"/>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5.7pt;width:21.05pt;mso-position-horizontal:center;mso-position-horizontal-relative:margin;mso-wrap-style:none;z-index:251664384;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2YiHav0BAAAFBAAADgAAAAAAAAABACAAAAAhAQAAZHJzL2Uyb0RvYy54&#10;bWxQSwUGAAAAAAYABgBZAQAAkAUAAAAA&#10;">
              <v:fill on="f" focussize="0,0"/>
              <v:stroke on="f"/>
              <v:imagedata o:title=""/>
              <o:lock v:ext="edit" aspectratio="f"/>
              <v:textbox inset="0mm,0mm,0mm,0mm" style="mso-fit-shape-to-text:t;">
                <w:txbxContent>
                  <w:p w14:paraId="0AEB9902">
                    <w:pPr>
                      <w:pStyle w:val="9"/>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E23AE">
    <w:pPr>
      <w:pStyle w:val="9"/>
      <w:jc w:val="cente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67335" cy="199390"/>
              <wp:effectExtent l="0" t="0" r="0" b="0"/>
              <wp:wrapNone/>
              <wp:docPr id="9"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4DF98768">
                          <w:pPr>
                            <w:pStyle w:val="9"/>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5.7pt;width:21.05pt;mso-position-horizontal:center;mso-position-horizontal-relative:margin;mso-wrap-style:none;z-index:251665408;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JltODf+AQAABAQAAA4AAAAAAAAAAQAgAAAAIQEAAGRycy9lMm9Eb2Mu&#10;eG1sUEsFBgAAAAAGAAYAWQEAAJEFAAAAAA==&#10;">
              <v:fill on="f" focussize="0,0"/>
              <v:stroke on="f"/>
              <v:imagedata o:title=""/>
              <o:lock v:ext="edit" aspectratio="f"/>
              <v:textbox inset="0mm,0mm,0mm,0mm" style="mso-fit-shape-to-text:t;">
                <w:txbxContent>
                  <w:p w14:paraId="4DF98768">
                    <w:pPr>
                      <w:pStyle w:val="9"/>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31AC">
    <w:pPr>
      <w:pStyle w:val="9"/>
      <w:jc w:val="center"/>
    </w:pPr>
    <w:r>
      <w:rPr>
        <w:lang w:val="en-US"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67335" cy="199390"/>
              <wp:effectExtent l="0" t="0" r="0" b="0"/>
              <wp:wrapNone/>
              <wp:docPr id="8" name="Text Box 1030"/>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08CC8659">
                          <w:pPr>
                            <w:pStyle w:val="9"/>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5.7pt;width:21.05pt;mso-position-horizontal:center;mso-position-horizontal-relative:margin;mso-wrap-style:none;z-index:251665408;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XI4KtIAAAADAQAADwAAAAAAAAABACAAAAAiAAAAZHJzL2Rvd25yZXYueG1s&#10;UEsBAhQAFAAAAAgAh07iQLi/MGP+AQAABAQAAA4AAAAAAAAAAQAgAAAAIQEAAGRycy9lMm9Eb2Mu&#10;eG1sUEsFBgAAAAAGAAYAWQEAAJEFAAAAAA==&#10;">
              <v:fill on="f" focussize="0,0"/>
              <v:stroke on="f"/>
              <v:imagedata o:title=""/>
              <o:lock v:ext="edit" aspectratio="f"/>
              <v:textbox inset="0mm,0mm,0mm,0mm" style="mso-fit-shape-to-text:t;">
                <w:txbxContent>
                  <w:p w14:paraId="08CC8659">
                    <w:pPr>
                      <w:pStyle w:val="9"/>
                    </w:pPr>
                    <w:r>
                      <w:rPr>
                        <w:rFonts w:hint="eastAsia"/>
                      </w:rPr>
                      <w:fldChar w:fldCharType="begin"/>
                    </w:r>
                    <w:r>
                      <w:rPr>
                        <w:rFonts w:hint="eastAsia"/>
                      </w:rPr>
                      <w:instrText xml:space="preserve"> PAGE  \* MERGEFORMAT </w:instrText>
                    </w:r>
                    <w:r>
                      <w:rPr>
                        <w:rFonts w:hint="eastAsia"/>
                      </w:rPr>
                      <w:fldChar w:fldCharType="separate"/>
                    </w:r>
                    <w:r>
                      <w:t>- 23 -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7E05">
    <w:pPr>
      <w:pStyle w:val="9"/>
      <w:jc w:val="center"/>
    </w:pPr>
    <w:r>
      <w:rPr>
        <w:lang w:val="en-US"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267335" cy="199390"/>
              <wp:effectExtent l="0" t="0" r="0" b="0"/>
              <wp:wrapNone/>
              <wp:docPr id="7" name="Text Box 1031"/>
              <wp:cNvGraphicFramePr/>
              <a:graphic xmlns:a="http://schemas.openxmlformats.org/drawingml/2006/main">
                <a:graphicData uri="http://schemas.microsoft.com/office/word/2010/wordprocessingShape">
                  <wps:wsp>
                    <wps:cNvSpPr txBox="1">
                      <a:spLocks noChangeArrowheads="1"/>
                    </wps:cNvSpPr>
                    <wps:spPr bwMode="auto">
                      <a:xfrm>
                        <a:off x="0" y="0"/>
                        <a:ext cx="267335" cy="199390"/>
                      </a:xfrm>
                      <a:prstGeom prst="rect">
                        <a:avLst/>
                      </a:prstGeom>
                      <a:noFill/>
                      <a:ln>
                        <a:noFill/>
                      </a:ln>
                    </wps:spPr>
                    <wps:txbx>
                      <w:txbxContent>
                        <w:p w14:paraId="7045D47F">
                          <w:pPr>
                            <w:pStyle w:val="9"/>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31" o:spid="_x0000_s1026" o:spt="202" type="#_x0000_t202" style="position:absolute;left:0pt;margin-top:0pt;height:15.7pt;width:21.05pt;mso-position-horizontal:center;mso-position-horizontal-relative:margin;mso-wrap-style:none;z-index:251666432;mso-width-relative:page;mso-height-relative:page;" filled="f" stroked="f" coordsize="21600,21600" o:gfxdata="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cjgq0gAAAAMBAAAPAAAAAAAAAAEAIAAAACIAAABkcnMvZG93bnJldi54bWxQ&#10;SwECFAAUAAAACACHTuJARYllUv0BAAAEBAAADgAAAAAAAAABACAAAAAhAQAAZHJzL2Uyb0RvYy54&#10;bWxQSwUGAAAAAAYABgBZAQAAkAUAAAAA&#10;">
              <v:fill on="f" focussize="0,0"/>
              <v:stroke on="f"/>
              <v:imagedata o:title=""/>
              <o:lock v:ext="edit" aspectratio="f"/>
              <v:textbox inset="0mm,0mm,0mm,0mm" style="mso-fit-shape-to-text:t;">
                <w:txbxContent>
                  <w:p w14:paraId="7045D47F">
                    <w:pPr>
                      <w:pStyle w:val="9"/>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6B9F">
    <w:pPr>
      <w:pStyle w:val="10"/>
      <w:pBdr>
        <w:bottom w:val="single" w:color="000000" w:sz="4" w:space="1"/>
      </w:pBdr>
      <w:jc w:val="both"/>
      <w:rPr>
        <w:lang w:val="en-US"/>
      </w:rPr>
    </w:pPr>
    <w:r>
      <w:rPr>
        <w:rFonts w:hint="eastAsia"/>
        <w:lang w:val="en-US"/>
      </w:rPr>
      <w:t>江苏省南通市人民检察院</w:t>
    </w:r>
    <w:r>
      <w:t>2023年度部门决算公开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A5D3">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0"/>
  <w:autoHyphenation/>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YzI5OWY3YTE0MTI0NWMyODk0MjlmNjY5YWZjYTI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DC1242"/>
    <w:rsid w:val="00E31124"/>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D1594D"/>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17767</Words>
  <Characters>21272</Characters>
  <Lines>174</Lines>
  <Paragraphs>49</Paragraphs>
  <TotalTime>0</TotalTime>
  <ScaleCrop>false</ScaleCrop>
  <LinksUpToDate>false</LinksUpToDate>
  <CharactersWithSpaces>21842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2024-08-29T07:37:00Z</dcterms:created>
  <dc:creator>陈长军(本处室套红)</dc:creator>
  <cp:lastModifiedBy>WPS_1601560746</cp:lastModifiedBy>
  <dcterms:modified xsi:type="dcterms:W3CDTF">2024-09-30T02:59:28Z</dcterms:modified>
  <dc:title>部门决算公开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2052-12.1.0.18276</vt:lpwstr>
  </property>
  <property fmtid="{D5CDD505-2E9C-101B-9397-08002B2CF9AE}" pid="6" name="LastSaved">
    <vt:filetime>2021-04-15T00:00:00Z</vt:filetime>
  </property>
</Properties>
</file>