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adjustRightInd w:val="0"/>
        <w:snapToGrid w:val="0"/>
        <w:spacing w:before="0" w:after="0" w:line="800" w:lineRule="exact"/>
        <w:jc w:val="center"/>
        <w:textAlignment w:val="baseline"/>
        <w:rPr>
          <w:rFonts w:hint="eastAsia" w:ascii="宋体" w:hAnsi="宋体" w:eastAsia="宋体" w:cs="宋体"/>
          <w:i w:val="0"/>
          <w:iCs w:val="0"/>
          <w:color w:val="auto"/>
          <w:w w:val="80"/>
          <w:szCs w:val="44"/>
          <w:highlight w:val="none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olor w:val="auto"/>
          <w:w w:val="80"/>
          <w:szCs w:val="44"/>
          <w:highlight w:val="none"/>
          <w:lang w:eastAsia="zh-CN"/>
        </w:rPr>
        <w:t>江苏省南通市人民检察院短视频宣传服务项目</w:t>
      </w:r>
      <w:r>
        <w:rPr>
          <w:rFonts w:hint="eastAsia" w:ascii="宋体" w:hAnsi="宋体" w:eastAsia="宋体" w:cs="宋体"/>
          <w:i w:val="0"/>
          <w:iCs w:val="0"/>
          <w:color w:val="auto"/>
          <w:w w:val="80"/>
          <w:szCs w:val="44"/>
          <w:highlight w:val="none"/>
        </w:rPr>
        <w:t>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一、</w:t>
      </w:r>
      <w:r>
        <w:rPr>
          <w:rFonts w:hint="eastAsia"/>
          <w:sz w:val="24"/>
          <w:szCs w:val="24"/>
          <w:highlight w:val="none"/>
        </w:rPr>
        <w:t>项目需求：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highlight w:val="none"/>
          <w:lang w:eastAsia="zh-CN"/>
        </w:rPr>
      </w:pPr>
      <w:r>
        <w:rPr>
          <w:rFonts w:hint="eastAsia"/>
          <w:sz w:val="24"/>
          <w:szCs w:val="24"/>
          <w:highlight w:val="none"/>
          <w:lang w:eastAsia="zh-CN"/>
        </w:rPr>
        <w:t>为宣传好南通检察形象，做好普法工作，南通市检察院拟运用新媒体的优势，通过短视频表现形式集中开展宣传活动，使传播效果适应时代特点，更接地气、更有影响、更受群众欢迎。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highlight w:val="none"/>
          <w:lang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1、</w:t>
      </w:r>
      <w:r>
        <w:rPr>
          <w:rFonts w:hint="eastAsia"/>
          <w:sz w:val="24"/>
          <w:szCs w:val="24"/>
          <w:highlight w:val="none"/>
          <w:lang w:eastAsia="zh-CN"/>
        </w:rPr>
        <w:t>需符合相关方面的国家标准、行业标准、地方标准或者其他标准、规范的规定等。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highlight w:val="none"/>
          <w:lang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2、</w:t>
      </w:r>
      <w:r>
        <w:rPr>
          <w:rFonts w:hint="eastAsia"/>
          <w:sz w:val="24"/>
          <w:szCs w:val="24"/>
          <w:highlight w:val="none"/>
          <w:lang w:eastAsia="zh-CN"/>
        </w:rPr>
        <w:t>负责短视频的编导策划、脚本制作、摄影摄像、视频剪辑、</w:t>
      </w:r>
      <w:r>
        <w:rPr>
          <w:rFonts w:hint="eastAsia"/>
          <w:sz w:val="24"/>
          <w:szCs w:val="24"/>
          <w:highlight w:val="none"/>
          <w:lang w:val="en-US" w:eastAsia="zh-Hans"/>
        </w:rPr>
        <w:t>配音配乐、视频特效等</w:t>
      </w:r>
      <w:r>
        <w:rPr>
          <w:rFonts w:hint="eastAsia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highlight w:val="none"/>
          <w:lang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二、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>服务要求</w:t>
      </w:r>
      <w:r>
        <w:rPr>
          <w:rFonts w:hint="eastAsia"/>
          <w:sz w:val="24"/>
          <w:szCs w:val="24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color w:val="auto"/>
          <w:sz w:val="24"/>
          <w:szCs w:val="24"/>
          <w:highlight w:val="none"/>
          <w:lang w:eastAsia="zh-CN"/>
        </w:rPr>
      </w:pPr>
      <w:r>
        <w:rPr>
          <w:rFonts w:hint="eastAsia"/>
          <w:color w:val="auto"/>
          <w:sz w:val="24"/>
          <w:szCs w:val="24"/>
          <w:highlight w:val="none"/>
          <w:lang w:eastAsia="zh-CN"/>
        </w:rPr>
        <w:t>要求：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成交供应商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>需配备专业人员提供专业的摄影摄像、视频制作服务，专业人员应为本科学历，所学专业为影视编导，擅长摄影摄像、短视频策划、制作。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color w:val="auto"/>
          <w:sz w:val="24"/>
          <w:szCs w:val="24"/>
          <w:highlight w:val="none"/>
          <w:lang w:eastAsia="zh-CN"/>
        </w:rPr>
      </w:pPr>
      <w:r>
        <w:rPr>
          <w:rFonts w:hint="eastAsia"/>
          <w:color w:val="auto"/>
          <w:sz w:val="24"/>
          <w:szCs w:val="24"/>
          <w:highlight w:val="none"/>
          <w:lang w:eastAsia="zh-CN"/>
        </w:rPr>
        <w:t>具体服务要求包括：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重大活动摄影摄像40场，以及照片后期处理，需达到市检察院要求；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短视频拍摄、剪辑300条左右，根据市检察院工作安排进行拍摄、制作；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原创视频策划、脚本制作、拍摄、制作20条，每条5分钟左右，并剪辑成40秒以内的若干短视频；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运维市检察院抖音、西瓜视频、微信视频号等短视频账号，以及宣传推广；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拍摄、制作一部检察工作专题片，时长15分钟；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出于保密需要，成交供应商需配备专用视频制作电脑一台，所有素材需统一保存在该电脑上，不得与其他设备混用。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b/>
          <w:bCs/>
          <w:sz w:val="24"/>
          <w:szCs w:val="24"/>
          <w:highlight w:val="yellow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三、</w:t>
      </w:r>
      <w:r>
        <w:rPr>
          <w:rFonts w:hint="eastAsia"/>
          <w:sz w:val="24"/>
          <w:szCs w:val="24"/>
          <w:highlight w:val="none"/>
          <w:lang w:eastAsia="zh-CN"/>
        </w:rPr>
        <w:t>实施时间：20</w:t>
      </w:r>
      <w:r>
        <w:rPr>
          <w:rFonts w:hint="eastAsia"/>
          <w:sz w:val="24"/>
          <w:szCs w:val="24"/>
          <w:highlight w:val="none"/>
          <w:lang w:val="en-US" w:eastAsia="zh-CN"/>
        </w:rPr>
        <w:t>21年</w:t>
      </w:r>
      <w:r>
        <w:rPr>
          <w:rFonts w:hint="eastAsia"/>
          <w:sz w:val="24"/>
          <w:szCs w:val="24"/>
          <w:highlight w:val="none"/>
          <w:lang w:eastAsia="zh-CN"/>
        </w:rPr>
        <w:t>。</w:t>
      </w:r>
      <w:r>
        <w:rPr>
          <w:rFonts w:hint="eastAsia"/>
          <w:b/>
          <w:bCs/>
          <w:color w:val="auto"/>
          <w:sz w:val="24"/>
          <w:szCs w:val="24"/>
          <w:highlight w:val="yellow"/>
          <w:lang w:val="en-US" w:eastAsia="zh-CN"/>
        </w:rPr>
        <w:t>检察工作专题片须在2020年12月31日前拍摄并制作完成。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highlight w:val="none"/>
          <w:lang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四、服务</w:t>
      </w:r>
      <w:r>
        <w:rPr>
          <w:rFonts w:hint="eastAsia"/>
          <w:sz w:val="24"/>
          <w:szCs w:val="24"/>
          <w:highlight w:val="none"/>
          <w:lang w:eastAsia="zh-CN"/>
        </w:rPr>
        <w:t>地点：江苏南通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bCs/>
          <w:color w:val="000000"/>
          <w:sz w:val="24"/>
          <w:szCs w:val="24"/>
          <w:highlight w:val="none"/>
        </w:rPr>
      </w:pPr>
      <w:r>
        <w:rPr>
          <w:rFonts w:hint="eastAsia"/>
          <w:b/>
          <w:bCs/>
          <w:color w:val="000000"/>
          <w:sz w:val="24"/>
          <w:szCs w:val="24"/>
          <w:highlight w:val="none"/>
          <w:lang w:val="en-US" w:eastAsia="zh-CN"/>
        </w:rPr>
        <w:t>五、</w:t>
      </w:r>
      <w:r>
        <w:rPr>
          <w:rFonts w:hint="eastAsia"/>
          <w:b/>
          <w:bCs/>
          <w:color w:val="000000"/>
          <w:sz w:val="24"/>
          <w:szCs w:val="24"/>
          <w:highlight w:val="none"/>
        </w:rPr>
        <w:t>付款方式：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</w:pPr>
      <w:r>
        <w:rPr>
          <w:rFonts w:hint="eastAsia"/>
          <w:color w:val="000000"/>
          <w:sz w:val="24"/>
          <w:szCs w:val="24"/>
          <w:highlight w:val="none"/>
        </w:rPr>
        <w:t>合同生效后</w:t>
      </w:r>
      <w:r>
        <w:rPr>
          <w:rFonts w:hint="eastAsia"/>
          <w:color w:val="000000"/>
          <w:sz w:val="24"/>
          <w:szCs w:val="24"/>
          <w:highlight w:val="none"/>
          <w:lang w:val="en-US" w:eastAsia="zh-CN"/>
        </w:rPr>
        <w:t>支付合同金额的</w:t>
      </w:r>
      <w:r>
        <w:rPr>
          <w:rFonts w:hint="eastAsia"/>
          <w:b/>
          <w:bCs/>
          <w:color w:val="000000"/>
          <w:sz w:val="24"/>
          <w:szCs w:val="24"/>
          <w:highlight w:val="none"/>
          <w:lang w:val="en-US" w:eastAsia="zh-CN"/>
        </w:rPr>
        <w:t>7</w:t>
      </w:r>
      <w:r>
        <w:rPr>
          <w:rFonts w:hint="eastAsia"/>
          <w:b/>
          <w:bCs/>
          <w:color w:val="000000"/>
          <w:sz w:val="24"/>
          <w:szCs w:val="24"/>
          <w:highlight w:val="none"/>
        </w:rPr>
        <w:t>0%</w:t>
      </w:r>
      <w:r>
        <w:rPr>
          <w:rFonts w:hint="eastAsia"/>
          <w:color w:val="000000"/>
          <w:sz w:val="24"/>
          <w:szCs w:val="24"/>
          <w:highlight w:val="none"/>
        </w:rPr>
        <w:t>，</w:t>
      </w:r>
      <w:r>
        <w:rPr>
          <w:rFonts w:hint="eastAsia"/>
          <w:color w:val="000000"/>
          <w:sz w:val="24"/>
          <w:szCs w:val="24"/>
          <w:highlight w:val="none"/>
          <w:lang w:val="en-US" w:eastAsia="zh-CN"/>
        </w:rPr>
        <w:t>服务期结束，经采购方</w:t>
      </w:r>
      <w:r>
        <w:rPr>
          <w:rFonts w:hint="eastAsia"/>
          <w:color w:val="000000"/>
          <w:sz w:val="24"/>
          <w:szCs w:val="24"/>
          <w:highlight w:val="none"/>
        </w:rPr>
        <w:t>验收后付清余款。</w:t>
      </w:r>
      <w:r>
        <w:rPr>
          <w:rFonts w:hint="eastAsia"/>
          <w:color w:val="000000"/>
          <w:sz w:val="24"/>
          <w:szCs w:val="24"/>
          <w:highlight w:val="none"/>
          <w:lang w:val="en-US" w:eastAsia="zh-CN"/>
        </w:rPr>
        <w:t>以上付款均不计利息，</w:t>
      </w:r>
      <w:r>
        <w:rPr>
          <w:rFonts w:hint="eastAsia"/>
          <w:color w:val="000000"/>
          <w:sz w:val="24"/>
          <w:szCs w:val="24"/>
          <w:highlight w:val="none"/>
        </w:rPr>
        <w:t>所有付款均须开具正式发票。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34E73"/>
    <w:multiLevelType w:val="singleLevel"/>
    <w:tmpl w:val="21234E73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CC68E5"/>
    <w:rsid w:val="33A64A51"/>
    <w:rsid w:val="34CC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eastAsia="楷体_GB2312"/>
      <w:b/>
      <w:kern w:val="44"/>
      <w:sz w:val="44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120" w:after="120"/>
      <w:outlineLvl w:val="3"/>
    </w:pPr>
    <w:rPr>
      <w:rFonts w:ascii="Arial" w:hAnsi="Arial" w:eastAsia="黑体"/>
      <w:b/>
      <w:kern w:val="0"/>
      <w:sz w:val="20"/>
      <w:szCs w:val="20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next w:val="5"/>
    <w:unhideWhenUsed/>
    <w:uiPriority w:val="99"/>
    <w:pPr>
      <w:spacing w:after="120" w:afterLines="0"/>
      <w:ind w:left="420" w:leftChars="200"/>
    </w:pPr>
    <w:rPr>
      <w:rFonts w:eastAsia="宋体"/>
      <w:kern w:val="2"/>
      <w:sz w:val="21"/>
      <w:szCs w:val="24"/>
      <w:lang w:val="en-US" w:eastAsia="zh-CN" w:bidi="ar-SA"/>
    </w:rPr>
  </w:style>
  <w:style w:type="paragraph" w:styleId="5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Body Text First Indent 2"/>
    <w:basedOn w:val="4"/>
    <w:unhideWhenUsed/>
    <w:qFormat/>
    <w:uiPriority w:val="99"/>
    <w:pPr>
      <w:spacing w:after="120" w:line="240" w:lineRule="auto"/>
      <w:ind w:left="420" w:leftChars="200" w:firstLine="200" w:firstLineChars="200"/>
    </w:pPr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2020-12-18T03:30:00Z</dcterms:created>
  <dc:creator>Administrator</dc:creator>
  <cp:lastModifiedBy>Administrator</cp:lastModifiedBy>
  <dcterms:modified xsi:type="dcterms:W3CDTF">2020-12-18T03:33:54Z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